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6C9B4" w14:textId="77777777" w:rsidR="001D5029" w:rsidRPr="004942FD" w:rsidRDefault="006155D3">
      <w:pPr>
        <w:rPr>
          <w:rFonts w:ascii="Grammarsaurus" w:hAnsi="Grammarsaurus"/>
        </w:rPr>
      </w:pPr>
      <w:r w:rsidRPr="004942FD">
        <w:rPr>
          <w:rFonts w:ascii="Grammarsaurus" w:hAnsi="Grammarsaurus"/>
        </w:rPr>
        <w:t>Mill Hill Geography Statement</w:t>
      </w:r>
      <w:r w:rsidRPr="004942FD">
        <w:rPr>
          <w:rFonts w:ascii="Grammarsaurus" w:hAnsi="Grammarsaurus"/>
          <w:sz w:val="20"/>
          <w:u w:val="none"/>
        </w:rPr>
        <w:t xml:space="preserve"> </w:t>
      </w:r>
    </w:p>
    <w:tbl>
      <w:tblPr>
        <w:tblStyle w:val="TableGrid"/>
        <w:tblW w:w="15447" w:type="dxa"/>
        <w:tblInd w:w="6" w:type="dxa"/>
        <w:tblCellMar>
          <w:top w:w="59" w:type="dxa"/>
          <w:left w:w="110" w:type="dxa"/>
          <w:bottom w:w="0" w:type="dxa"/>
          <w:right w:w="49" w:type="dxa"/>
        </w:tblCellMar>
        <w:tblLook w:val="04A0" w:firstRow="1" w:lastRow="0" w:firstColumn="1" w:lastColumn="0" w:noHBand="0" w:noVBand="1"/>
      </w:tblPr>
      <w:tblGrid>
        <w:gridCol w:w="559"/>
        <w:gridCol w:w="4892"/>
        <w:gridCol w:w="2625"/>
        <w:gridCol w:w="3651"/>
        <w:gridCol w:w="3720"/>
      </w:tblGrid>
      <w:tr w:rsidR="001D5029" w:rsidRPr="004942FD" w14:paraId="723C2299" w14:textId="77777777">
        <w:trPr>
          <w:trHeight w:val="1686"/>
        </w:trPr>
        <w:tc>
          <w:tcPr>
            <w:tcW w:w="559" w:type="dxa"/>
            <w:vMerge w:val="restart"/>
            <w:tcBorders>
              <w:top w:val="single" w:sz="4" w:space="0" w:color="000000"/>
              <w:left w:val="single" w:sz="4" w:space="0" w:color="000000"/>
              <w:bottom w:val="single" w:sz="4" w:space="0" w:color="000000"/>
              <w:right w:val="single" w:sz="4" w:space="0" w:color="000000"/>
            </w:tcBorders>
            <w:shd w:val="clear" w:color="auto" w:fill="9CC2E5"/>
          </w:tcPr>
          <w:p w14:paraId="7484D8D4" w14:textId="77777777" w:rsidR="001D5029" w:rsidRPr="004942FD" w:rsidRDefault="006155D3">
            <w:pPr>
              <w:ind w:left="94"/>
              <w:jc w:val="left"/>
              <w:rPr>
                <w:rFonts w:ascii="Grammarsaurus" w:hAnsi="Grammarsaurus"/>
              </w:rPr>
            </w:pPr>
            <w:r w:rsidRPr="004942FD">
              <w:rPr>
                <w:rFonts w:ascii="Grammarsaurus" w:eastAsia="Calibri" w:hAnsi="Grammarsaurus" w:cs="Calibri"/>
                <w:b w:val="0"/>
                <w:noProof/>
                <w:sz w:val="22"/>
                <w:u w:val="none"/>
              </w:rPr>
              <mc:AlternateContent>
                <mc:Choice Requires="wpg">
                  <w:drawing>
                    <wp:inline distT="0" distB="0" distL="0" distR="0" wp14:anchorId="507BC3F5" wp14:editId="37196958">
                      <wp:extent cx="138596" cy="448818"/>
                      <wp:effectExtent l="0" t="0" r="0" b="0"/>
                      <wp:docPr id="5586" name="Group 5586"/>
                      <wp:cNvGraphicFramePr/>
                      <a:graphic xmlns:a="http://schemas.openxmlformats.org/drawingml/2006/main">
                        <a:graphicData uri="http://schemas.microsoft.com/office/word/2010/wordprocessingGroup">
                          <wpg:wgp>
                            <wpg:cNvGrpSpPr/>
                            <wpg:grpSpPr>
                              <a:xfrm>
                                <a:off x="0" y="0"/>
                                <a:ext cx="138596" cy="448818"/>
                                <a:chOff x="0" y="0"/>
                                <a:chExt cx="138596" cy="448818"/>
                              </a:xfrm>
                            </wpg:grpSpPr>
                            <wps:wsp>
                              <wps:cNvPr id="14" name="Rectangle 14"/>
                              <wps:cNvSpPr/>
                              <wps:spPr>
                                <a:xfrm rot="-5399999">
                                  <a:off x="-168967" y="95516"/>
                                  <a:ext cx="522270" cy="184333"/>
                                </a:xfrm>
                                <a:prstGeom prst="rect">
                                  <a:avLst/>
                                </a:prstGeom>
                                <a:ln>
                                  <a:noFill/>
                                </a:ln>
                              </wps:spPr>
                              <wps:txbx>
                                <w:txbxContent>
                                  <w:p w14:paraId="6284AF6E" w14:textId="77777777" w:rsidR="001D5029" w:rsidRDefault="006155D3">
                                    <w:pPr>
                                      <w:spacing w:after="160"/>
                                      <w:ind w:left="0"/>
                                      <w:jc w:val="left"/>
                                    </w:pPr>
                                    <w:r>
                                      <w:rPr>
                                        <w:sz w:val="20"/>
                                        <w:u w:val="none"/>
                                      </w:rPr>
                                      <w:t>Intent</w:t>
                                    </w:r>
                                  </w:p>
                                </w:txbxContent>
                              </wps:txbx>
                              <wps:bodyPr horzOverflow="overflow" vert="horz" lIns="0" tIns="0" rIns="0" bIns="0" rtlCol="0">
                                <a:noAutofit/>
                              </wps:bodyPr>
                            </wps:wsp>
                            <wps:wsp>
                              <wps:cNvPr id="15" name="Rectangle 15"/>
                              <wps:cNvSpPr/>
                              <wps:spPr>
                                <a:xfrm rot="-5399999">
                                  <a:off x="55513" y="-73701"/>
                                  <a:ext cx="73307" cy="184333"/>
                                </a:xfrm>
                                <a:prstGeom prst="rect">
                                  <a:avLst/>
                                </a:prstGeom>
                                <a:ln>
                                  <a:noFill/>
                                </a:ln>
                              </wps:spPr>
                              <wps:txbx>
                                <w:txbxContent>
                                  <w:p w14:paraId="2FB68356" w14:textId="77777777" w:rsidR="001D5029" w:rsidRDefault="006155D3">
                                    <w:pPr>
                                      <w:spacing w:after="160"/>
                                      <w:ind w:left="0"/>
                                      <w:jc w:val="left"/>
                                    </w:pPr>
                                    <w:r>
                                      <w:rPr>
                                        <w:sz w:val="20"/>
                                        <w:u w:val="none"/>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586" style="width:10.9131pt;height:35.34pt;mso-position-horizontal-relative:char;mso-position-vertical-relative:line" coordsize="1385,4488">
                      <v:rect id="Rectangle 14" style="position:absolute;width:5222;height:1843;left:-1689;top:955;rotation:270;" filled="f" stroked="f">
                        <v:textbox inset="0,0,0,0" style="layout-flow:vertical;mso-layout-flow-alt:bottom-to-top">
                          <w:txbxContent>
                            <w:p>
                              <w:pPr>
                                <w:spacing w:before="0" w:after="160" w:line="259" w:lineRule="auto"/>
                                <w:ind w:left="0"/>
                                <w:jc w:val="left"/>
                              </w:pPr>
                              <w:r>
                                <w:rPr>
                                  <w:sz w:val="20"/>
                                  <w:u w:val="none" w:color="000000"/>
                                </w:rPr>
                                <w:t xml:space="preserve">Intent</w:t>
                              </w:r>
                            </w:p>
                          </w:txbxContent>
                        </v:textbox>
                      </v:rect>
                      <v:rect id="Rectangle 15" style="position:absolute;width:733;height:1843;left:555;top:-737;rotation:270;" filled="f" stroked="f">
                        <v:textbox inset="0,0,0,0" style="layout-flow:vertical;mso-layout-flow-alt:bottom-to-top">
                          <w:txbxContent>
                            <w:p>
                              <w:pPr>
                                <w:spacing w:before="0" w:after="160" w:line="259" w:lineRule="auto"/>
                                <w:ind w:left="0"/>
                                <w:jc w:val="left"/>
                              </w:pPr>
                              <w:r>
                                <w:rPr>
                                  <w:sz w:val="20"/>
                                  <w:u w:val="none" w:color="000000"/>
                                </w:rPr>
                                <w:t xml:space="preserve"> </w:t>
                              </w:r>
                            </w:p>
                          </w:txbxContent>
                        </v:textbox>
                      </v:rect>
                    </v:group>
                  </w:pict>
                </mc:Fallback>
              </mc:AlternateContent>
            </w:r>
          </w:p>
        </w:tc>
        <w:tc>
          <w:tcPr>
            <w:tcW w:w="14888" w:type="dxa"/>
            <w:gridSpan w:val="4"/>
            <w:tcBorders>
              <w:top w:val="single" w:sz="4" w:space="0" w:color="000000"/>
              <w:left w:val="single" w:sz="4" w:space="0" w:color="000000"/>
              <w:bottom w:val="single" w:sz="4" w:space="0" w:color="000000"/>
              <w:right w:val="single" w:sz="4" w:space="0" w:color="000000"/>
            </w:tcBorders>
          </w:tcPr>
          <w:p w14:paraId="277F2013" w14:textId="77777777" w:rsidR="001D5029" w:rsidRPr="004942FD" w:rsidRDefault="006155D3">
            <w:pPr>
              <w:spacing w:after="2" w:line="238" w:lineRule="auto"/>
              <w:ind w:left="0"/>
              <w:rPr>
                <w:rFonts w:ascii="Grammarsaurus" w:hAnsi="Grammarsaurus"/>
              </w:rPr>
            </w:pPr>
            <w:r w:rsidRPr="004942FD">
              <w:rPr>
                <w:rFonts w:ascii="Grammarsaurus" w:hAnsi="Grammarsaurus"/>
                <w:b w:val="0"/>
                <w:sz w:val="20"/>
                <w:u w:val="none"/>
              </w:rPr>
              <w:t xml:space="preserve">At Mill Hill, we provide an exciting and </w:t>
            </w:r>
            <w:proofErr w:type="gramStart"/>
            <w:r w:rsidRPr="004942FD">
              <w:rPr>
                <w:rFonts w:ascii="Grammarsaurus" w:hAnsi="Grammarsaurus"/>
                <w:b w:val="0"/>
                <w:sz w:val="20"/>
                <w:u w:val="none"/>
              </w:rPr>
              <w:t>thought provoking</w:t>
            </w:r>
            <w:proofErr w:type="gramEnd"/>
            <w:r w:rsidRPr="004942FD">
              <w:rPr>
                <w:rFonts w:ascii="Grammarsaurus" w:hAnsi="Grammarsaurus"/>
                <w:b w:val="0"/>
                <w:sz w:val="20"/>
                <w:u w:val="none"/>
              </w:rPr>
              <w:t xml:space="preserve"> Geography curriculum. We aim to WOW, engage and encourage children to ask questions, lead their own learning and explore ways to develop their </w:t>
            </w:r>
            <w:r w:rsidRPr="004942FD">
              <w:rPr>
                <w:rFonts w:ascii="Grammarsaurus" w:hAnsi="Grammarsaurus"/>
                <w:b w:val="0"/>
                <w:sz w:val="20"/>
                <w:u w:val="none"/>
              </w:rPr>
              <w:t xml:space="preserve">geography knowledge and skills. The curriculum will allow children to use and develop their map skills as well as develop a curiosity about the world and people around them. Geography at Mill Hill will develop the children’s knowledge of the local community where they </w:t>
            </w:r>
          </w:p>
          <w:p w14:paraId="52FE3179" w14:textId="77777777" w:rsidR="001D5029" w:rsidRPr="004942FD" w:rsidRDefault="006155D3">
            <w:pPr>
              <w:spacing w:line="240" w:lineRule="auto"/>
              <w:ind w:left="0"/>
              <w:rPr>
                <w:rFonts w:ascii="Grammarsaurus" w:hAnsi="Grammarsaurus"/>
              </w:rPr>
            </w:pPr>
            <w:r w:rsidRPr="004942FD">
              <w:rPr>
                <w:rFonts w:ascii="Grammarsaurus" w:hAnsi="Grammarsaurus"/>
                <w:b w:val="0"/>
                <w:sz w:val="20"/>
                <w:u w:val="none"/>
              </w:rPr>
              <w:t xml:space="preserve">live and celebrate what makes them unique and special. Children will have access to a multitude of activities such as, using and exploring artefacts, fieldwork and hands on experience in careers linked to humanities. We aim to stimulate, immerse and give children 'BIG Dreams' for their adult life. </w:t>
            </w:r>
          </w:p>
          <w:p w14:paraId="7CBCCE1D" w14:textId="77777777" w:rsidR="001D5029" w:rsidRPr="004942FD" w:rsidRDefault="006155D3">
            <w:pPr>
              <w:ind w:left="5"/>
              <w:rPr>
                <w:rFonts w:ascii="Grammarsaurus" w:hAnsi="Grammarsaurus"/>
              </w:rPr>
            </w:pPr>
            <w:r w:rsidRPr="004942FD">
              <w:rPr>
                <w:rFonts w:ascii="Grammarsaurus" w:hAnsi="Grammarsaurus"/>
                <w:b w:val="0"/>
                <w:sz w:val="20"/>
                <w:u w:val="none"/>
              </w:rPr>
              <w:t xml:space="preserve"> </w:t>
            </w:r>
          </w:p>
        </w:tc>
      </w:tr>
      <w:tr w:rsidR="001D5029" w:rsidRPr="004942FD" w14:paraId="4FA35634" w14:textId="77777777">
        <w:trPr>
          <w:trHeight w:val="284"/>
        </w:trPr>
        <w:tc>
          <w:tcPr>
            <w:tcW w:w="0" w:type="auto"/>
            <w:vMerge/>
            <w:tcBorders>
              <w:top w:val="nil"/>
              <w:left w:val="single" w:sz="4" w:space="0" w:color="000000"/>
              <w:bottom w:val="nil"/>
              <w:right w:val="single" w:sz="4" w:space="0" w:color="000000"/>
            </w:tcBorders>
          </w:tcPr>
          <w:p w14:paraId="08082F5D" w14:textId="77777777" w:rsidR="001D5029" w:rsidRPr="004942FD" w:rsidRDefault="001D5029">
            <w:pPr>
              <w:spacing w:after="160"/>
              <w:ind w:left="0"/>
              <w:jc w:val="left"/>
              <w:rPr>
                <w:rFonts w:ascii="Grammarsaurus" w:hAnsi="Grammarsaurus"/>
              </w:rPr>
            </w:pPr>
          </w:p>
        </w:tc>
        <w:tc>
          <w:tcPr>
            <w:tcW w:w="14888" w:type="dxa"/>
            <w:gridSpan w:val="4"/>
            <w:tcBorders>
              <w:top w:val="single" w:sz="4" w:space="0" w:color="000000"/>
              <w:left w:val="single" w:sz="4" w:space="0" w:color="000000"/>
              <w:bottom w:val="single" w:sz="4" w:space="0" w:color="000000"/>
              <w:right w:val="single" w:sz="4" w:space="0" w:color="000000"/>
            </w:tcBorders>
            <w:shd w:val="clear" w:color="auto" w:fill="9CC2E5"/>
          </w:tcPr>
          <w:p w14:paraId="3D0DA5ED" w14:textId="77777777" w:rsidR="001D5029" w:rsidRPr="004942FD" w:rsidRDefault="006155D3">
            <w:pPr>
              <w:ind w:left="0" w:right="59"/>
              <w:rPr>
                <w:rFonts w:ascii="Grammarsaurus" w:hAnsi="Grammarsaurus"/>
              </w:rPr>
            </w:pPr>
            <w:r w:rsidRPr="004942FD">
              <w:rPr>
                <w:rFonts w:ascii="Grammarsaurus" w:hAnsi="Grammarsaurus"/>
                <w:sz w:val="20"/>
                <w:u w:val="none"/>
              </w:rPr>
              <w:t xml:space="preserve">Underpinned by </w:t>
            </w:r>
          </w:p>
        </w:tc>
      </w:tr>
      <w:tr w:rsidR="001D5029" w:rsidRPr="004942FD" w14:paraId="08758CAB" w14:textId="77777777">
        <w:trPr>
          <w:trHeight w:val="569"/>
        </w:trPr>
        <w:tc>
          <w:tcPr>
            <w:tcW w:w="0" w:type="auto"/>
            <w:vMerge/>
            <w:tcBorders>
              <w:top w:val="nil"/>
              <w:left w:val="single" w:sz="4" w:space="0" w:color="000000"/>
              <w:bottom w:val="nil"/>
              <w:right w:val="single" w:sz="4" w:space="0" w:color="000000"/>
            </w:tcBorders>
          </w:tcPr>
          <w:p w14:paraId="482EF251" w14:textId="77777777" w:rsidR="001D5029" w:rsidRPr="004942FD" w:rsidRDefault="001D5029">
            <w:pPr>
              <w:spacing w:after="160"/>
              <w:ind w:left="0"/>
              <w:jc w:val="left"/>
              <w:rPr>
                <w:rFonts w:ascii="Grammarsaurus" w:hAnsi="Grammarsaurus"/>
              </w:rPr>
            </w:pPr>
          </w:p>
        </w:tc>
        <w:tc>
          <w:tcPr>
            <w:tcW w:w="4892" w:type="dxa"/>
            <w:tcBorders>
              <w:top w:val="single" w:sz="4" w:space="0" w:color="000000"/>
              <w:left w:val="single" w:sz="4" w:space="0" w:color="000000"/>
              <w:bottom w:val="single" w:sz="4" w:space="0" w:color="000000"/>
              <w:right w:val="single" w:sz="4" w:space="0" w:color="000000"/>
            </w:tcBorders>
            <w:shd w:val="clear" w:color="auto" w:fill="9CC2E5"/>
          </w:tcPr>
          <w:p w14:paraId="4C12D6B5" w14:textId="77777777" w:rsidR="001D5029" w:rsidRPr="004942FD" w:rsidRDefault="006155D3">
            <w:pPr>
              <w:ind w:left="0" w:right="63"/>
              <w:rPr>
                <w:rFonts w:ascii="Grammarsaurus" w:hAnsi="Grammarsaurus"/>
              </w:rPr>
            </w:pPr>
            <w:r w:rsidRPr="004942FD">
              <w:rPr>
                <w:rFonts w:ascii="Grammarsaurus" w:hAnsi="Grammarsaurus"/>
                <w:sz w:val="20"/>
                <w:u w:val="none"/>
              </w:rPr>
              <w:t xml:space="preserve">Locational Knowledge and Place Knowledge </w:t>
            </w:r>
          </w:p>
        </w:tc>
        <w:tc>
          <w:tcPr>
            <w:tcW w:w="2625" w:type="dxa"/>
            <w:tcBorders>
              <w:top w:val="single" w:sz="4" w:space="0" w:color="000000"/>
              <w:left w:val="single" w:sz="4" w:space="0" w:color="000000"/>
              <w:bottom w:val="single" w:sz="4" w:space="0" w:color="000000"/>
              <w:right w:val="single" w:sz="4" w:space="0" w:color="000000"/>
            </w:tcBorders>
            <w:shd w:val="clear" w:color="auto" w:fill="9CC2E5"/>
          </w:tcPr>
          <w:p w14:paraId="09C3A9F6" w14:textId="77777777" w:rsidR="001D5029" w:rsidRPr="004942FD" w:rsidRDefault="006155D3">
            <w:pPr>
              <w:ind w:left="10"/>
              <w:rPr>
                <w:rFonts w:ascii="Grammarsaurus" w:hAnsi="Grammarsaurus"/>
              </w:rPr>
            </w:pPr>
            <w:r w:rsidRPr="004942FD">
              <w:rPr>
                <w:rFonts w:ascii="Grammarsaurus" w:hAnsi="Grammarsaurus"/>
                <w:sz w:val="20"/>
                <w:u w:val="none"/>
              </w:rPr>
              <w:t xml:space="preserve">Topic specific Vocabulary </w:t>
            </w:r>
          </w:p>
        </w:tc>
        <w:tc>
          <w:tcPr>
            <w:tcW w:w="3651" w:type="dxa"/>
            <w:tcBorders>
              <w:top w:val="single" w:sz="4" w:space="0" w:color="000000"/>
              <w:left w:val="single" w:sz="4" w:space="0" w:color="000000"/>
              <w:bottom w:val="single" w:sz="4" w:space="0" w:color="000000"/>
              <w:right w:val="single" w:sz="4" w:space="0" w:color="000000"/>
            </w:tcBorders>
            <w:shd w:val="clear" w:color="auto" w:fill="9CC2E5"/>
          </w:tcPr>
          <w:p w14:paraId="325BEB6E" w14:textId="77777777" w:rsidR="001D5029" w:rsidRPr="004942FD" w:rsidRDefault="006155D3">
            <w:pPr>
              <w:ind w:left="0" w:right="62"/>
              <w:rPr>
                <w:rFonts w:ascii="Grammarsaurus" w:hAnsi="Grammarsaurus"/>
              </w:rPr>
            </w:pPr>
            <w:r w:rsidRPr="004942FD">
              <w:rPr>
                <w:rFonts w:ascii="Grammarsaurus" w:hAnsi="Grammarsaurus"/>
                <w:sz w:val="20"/>
                <w:u w:val="none"/>
              </w:rPr>
              <w:t xml:space="preserve">Human and Physical Geography </w:t>
            </w:r>
          </w:p>
        </w:tc>
        <w:tc>
          <w:tcPr>
            <w:tcW w:w="3720" w:type="dxa"/>
            <w:tcBorders>
              <w:top w:val="single" w:sz="4" w:space="0" w:color="000000"/>
              <w:left w:val="single" w:sz="4" w:space="0" w:color="000000"/>
              <w:bottom w:val="single" w:sz="4" w:space="0" w:color="000000"/>
              <w:right w:val="single" w:sz="4" w:space="0" w:color="000000"/>
            </w:tcBorders>
            <w:shd w:val="clear" w:color="auto" w:fill="9CC2E5"/>
          </w:tcPr>
          <w:p w14:paraId="0B63A31F" w14:textId="77777777" w:rsidR="001D5029" w:rsidRPr="004942FD" w:rsidRDefault="006155D3">
            <w:pPr>
              <w:ind w:left="0" w:right="64"/>
              <w:rPr>
                <w:rFonts w:ascii="Grammarsaurus" w:hAnsi="Grammarsaurus"/>
              </w:rPr>
            </w:pPr>
            <w:r w:rsidRPr="004942FD">
              <w:rPr>
                <w:rFonts w:ascii="Grammarsaurus" w:hAnsi="Grammarsaurus"/>
                <w:sz w:val="20"/>
                <w:u w:val="none"/>
              </w:rPr>
              <w:t xml:space="preserve">Geographical Skills and Fieldwork </w:t>
            </w:r>
          </w:p>
        </w:tc>
      </w:tr>
      <w:tr w:rsidR="001D5029" w:rsidRPr="004942FD" w14:paraId="55A25E97" w14:textId="77777777">
        <w:trPr>
          <w:trHeight w:val="1681"/>
        </w:trPr>
        <w:tc>
          <w:tcPr>
            <w:tcW w:w="0" w:type="auto"/>
            <w:vMerge/>
            <w:tcBorders>
              <w:top w:val="nil"/>
              <w:left w:val="single" w:sz="4" w:space="0" w:color="000000"/>
              <w:bottom w:val="single" w:sz="4" w:space="0" w:color="000000"/>
              <w:right w:val="single" w:sz="4" w:space="0" w:color="000000"/>
            </w:tcBorders>
          </w:tcPr>
          <w:p w14:paraId="20A23CA3" w14:textId="77777777" w:rsidR="001D5029" w:rsidRPr="004942FD" w:rsidRDefault="001D5029">
            <w:pPr>
              <w:spacing w:after="160"/>
              <w:ind w:left="0"/>
              <w:jc w:val="left"/>
              <w:rPr>
                <w:rFonts w:ascii="Grammarsaurus" w:hAnsi="Grammarsaurus"/>
              </w:rPr>
            </w:pPr>
          </w:p>
        </w:tc>
        <w:tc>
          <w:tcPr>
            <w:tcW w:w="4892" w:type="dxa"/>
            <w:tcBorders>
              <w:top w:val="single" w:sz="4" w:space="0" w:color="000000"/>
              <w:left w:val="single" w:sz="4" w:space="0" w:color="000000"/>
              <w:bottom w:val="single" w:sz="4" w:space="0" w:color="000000"/>
              <w:right w:val="single" w:sz="4" w:space="0" w:color="000000"/>
            </w:tcBorders>
          </w:tcPr>
          <w:p w14:paraId="0AFCFBC1" w14:textId="77777777" w:rsidR="001D5029" w:rsidRPr="004942FD" w:rsidRDefault="006155D3">
            <w:pPr>
              <w:spacing w:after="2" w:line="238" w:lineRule="auto"/>
              <w:ind w:left="0"/>
              <w:rPr>
                <w:rFonts w:ascii="Grammarsaurus" w:hAnsi="Grammarsaurus"/>
              </w:rPr>
            </w:pPr>
            <w:r w:rsidRPr="004942FD">
              <w:rPr>
                <w:rFonts w:ascii="Grammarsaurus" w:hAnsi="Grammarsaurus"/>
                <w:b w:val="0"/>
                <w:sz w:val="20"/>
                <w:u w:val="none"/>
              </w:rPr>
              <w:t xml:space="preserve">Pupils at Mill Hill will develop a wide range of understanding and knowledge of where places are located both in Britain and around the world. </w:t>
            </w:r>
          </w:p>
          <w:p w14:paraId="2652D9FB" w14:textId="77777777" w:rsidR="001D5029" w:rsidRPr="004942FD" w:rsidRDefault="006155D3">
            <w:pPr>
              <w:ind w:left="0" w:right="56"/>
              <w:rPr>
                <w:rFonts w:ascii="Grammarsaurus" w:hAnsi="Grammarsaurus"/>
              </w:rPr>
            </w:pPr>
            <w:r w:rsidRPr="004942FD">
              <w:rPr>
                <w:rFonts w:ascii="Grammarsaurus" w:hAnsi="Grammarsaurus"/>
                <w:b w:val="0"/>
                <w:sz w:val="20"/>
                <w:u w:val="none"/>
              </w:rPr>
              <w:t xml:space="preserve">They will investigate and make links. </w:t>
            </w:r>
          </w:p>
        </w:tc>
        <w:tc>
          <w:tcPr>
            <w:tcW w:w="2625" w:type="dxa"/>
            <w:tcBorders>
              <w:top w:val="single" w:sz="4" w:space="0" w:color="000000"/>
              <w:left w:val="single" w:sz="4" w:space="0" w:color="000000"/>
              <w:bottom w:val="single" w:sz="4" w:space="0" w:color="000000"/>
              <w:right w:val="single" w:sz="4" w:space="0" w:color="000000"/>
            </w:tcBorders>
          </w:tcPr>
          <w:p w14:paraId="538134DE" w14:textId="77777777" w:rsidR="001D5029" w:rsidRPr="004942FD" w:rsidRDefault="006155D3">
            <w:pPr>
              <w:spacing w:after="5" w:line="236" w:lineRule="auto"/>
              <w:ind w:left="0"/>
              <w:rPr>
                <w:rFonts w:ascii="Grammarsaurus" w:hAnsi="Grammarsaurus"/>
              </w:rPr>
            </w:pPr>
            <w:r w:rsidRPr="004942FD">
              <w:rPr>
                <w:rFonts w:ascii="Grammarsaurus" w:hAnsi="Grammarsaurus"/>
                <w:b w:val="0"/>
                <w:sz w:val="20"/>
                <w:u w:val="none"/>
              </w:rPr>
              <w:t xml:space="preserve">Pupils at Mill Hill will be taught a variety of </w:t>
            </w:r>
          </w:p>
          <w:p w14:paraId="1ED61BD1" w14:textId="77777777" w:rsidR="001D5029" w:rsidRPr="004942FD" w:rsidRDefault="006155D3">
            <w:pPr>
              <w:ind w:left="5"/>
              <w:jc w:val="left"/>
              <w:rPr>
                <w:rFonts w:ascii="Grammarsaurus" w:hAnsi="Grammarsaurus"/>
              </w:rPr>
            </w:pPr>
            <w:r w:rsidRPr="004942FD">
              <w:rPr>
                <w:rFonts w:ascii="Grammarsaurus" w:hAnsi="Grammarsaurus"/>
                <w:b w:val="0"/>
                <w:sz w:val="20"/>
                <w:u w:val="none"/>
              </w:rPr>
              <w:t xml:space="preserve">geographical vocab, which </w:t>
            </w:r>
          </w:p>
          <w:p w14:paraId="16F5DB5F" w14:textId="77777777" w:rsidR="001D5029" w:rsidRPr="004942FD" w:rsidRDefault="006155D3">
            <w:pPr>
              <w:ind w:left="0"/>
              <w:rPr>
                <w:rFonts w:ascii="Grammarsaurus" w:hAnsi="Grammarsaurus"/>
              </w:rPr>
            </w:pPr>
            <w:r w:rsidRPr="004942FD">
              <w:rPr>
                <w:rFonts w:ascii="Grammarsaurus" w:hAnsi="Grammarsaurus"/>
                <w:b w:val="0"/>
                <w:sz w:val="20"/>
                <w:u w:val="none"/>
              </w:rPr>
              <w:t xml:space="preserve">will develop and increase as they move up the school. </w:t>
            </w:r>
          </w:p>
        </w:tc>
        <w:tc>
          <w:tcPr>
            <w:tcW w:w="3651" w:type="dxa"/>
            <w:tcBorders>
              <w:top w:val="single" w:sz="4" w:space="0" w:color="000000"/>
              <w:left w:val="single" w:sz="4" w:space="0" w:color="000000"/>
              <w:bottom w:val="single" w:sz="4" w:space="0" w:color="000000"/>
              <w:right w:val="single" w:sz="4" w:space="0" w:color="000000"/>
            </w:tcBorders>
          </w:tcPr>
          <w:p w14:paraId="70ED990F" w14:textId="77777777" w:rsidR="001D5029" w:rsidRPr="004942FD" w:rsidRDefault="006155D3">
            <w:pPr>
              <w:spacing w:after="5" w:line="236" w:lineRule="auto"/>
              <w:ind w:left="0"/>
              <w:rPr>
                <w:rFonts w:ascii="Grammarsaurus" w:hAnsi="Grammarsaurus"/>
              </w:rPr>
            </w:pPr>
            <w:r w:rsidRPr="004942FD">
              <w:rPr>
                <w:rFonts w:ascii="Grammarsaurus" w:hAnsi="Grammarsaurus"/>
                <w:b w:val="0"/>
                <w:sz w:val="20"/>
                <w:u w:val="none"/>
              </w:rPr>
              <w:t xml:space="preserve">Pupils will learn the difference between human and physical </w:t>
            </w:r>
          </w:p>
          <w:p w14:paraId="6615D493" w14:textId="77777777" w:rsidR="001D5029" w:rsidRPr="004942FD" w:rsidRDefault="006155D3">
            <w:pPr>
              <w:spacing w:line="240" w:lineRule="auto"/>
              <w:ind w:left="0"/>
              <w:rPr>
                <w:rFonts w:ascii="Grammarsaurus" w:hAnsi="Grammarsaurus"/>
              </w:rPr>
            </w:pPr>
            <w:r w:rsidRPr="004942FD">
              <w:rPr>
                <w:rFonts w:ascii="Grammarsaurus" w:hAnsi="Grammarsaurus"/>
                <w:b w:val="0"/>
                <w:sz w:val="20"/>
                <w:u w:val="none"/>
              </w:rPr>
              <w:t xml:space="preserve">geography and be able to identify the features as well as making </w:t>
            </w:r>
          </w:p>
          <w:p w14:paraId="6E88FC9E" w14:textId="77777777" w:rsidR="001D5029" w:rsidRPr="004942FD" w:rsidRDefault="006155D3">
            <w:pPr>
              <w:ind w:left="0"/>
              <w:rPr>
                <w:rFonts w:ascii="Grammarsaurus" w:hAnsi="Grammarsaurus"/>
              </w:rPr>
            </w:pPr>
            <w:r w:rsidRPr="004942FD">
              <w:rPr>
                <w:rFonts w:ascii="Grammarsaurus" w:hAnsi="Grammarsaurus"/>
                <w:b w:val="0"/>
                <w:sz w:val="20"/>
                <w:u w:val="none"/>
              </w:rPr>
              <w:t xml:space="preserve">observation and expressing opinions about the environment. </w:t>
            </w:r>
          </w:p>
        </w:tc>
        <w:tc>
          <w:tcPr>
            <w:tcW w:w="3720" w:type="dxa"/>
            <w:tcBorders>
              <w:top w:val="single" w:sz="4" w:space="0" w:color="000000"/>
              <w:left w:val="single" w:sz="4" w:space="0" w:color="000000"/>
              <w:bottom w:val="single" w:sz="4" w:space="0" w:color="000000"/>
              <w:right w:val="single" w:sz="4" w:space="0" w:color="000000"/>
            </w:tcBorders>
          </w:tcPr>
          <w:p w14:paraId="185024D9" w14:textId="77777777" w:rsidR="001D5029" w:rsidRPr="004942FD" w:rsidRDefault="006155D3">
            <w:pPr>
              <w:ind w:left="0"/>
              <w:rPr>
                <w:rFonts w:ascii="Grammarsaurus" w:hAnsi="Grammarsaurus"/>
              </w:rPr>
            </w:pPr>
            <w:r w:rsidRPr="004942FD">
              <w:rPr>
                <w:rFonts w:ascii="Grammarsaurus" w:hAnsi="Grammarsaurus"/>
                <w:b w:val="0"/>
                <w:sz w:val="20"/>
                <w:u w:val="none"/>
              </w:rPr>
              <w:t xml:space="preserve">Pupils will have the opportunity to carry out field work and develop and apply their questioning and enquiry skills. </w:t>
            </w:r>
          </w:p>
        </w:tc>
      </w:tr>
    </w:tbl>
    <w:p w14:paraId="5113A4D1" w14:textId="77777777" w:rsidR="001D5029" w:rsidRPr="004942FD" w:rsidRDefault="006155D3">
      <w:pPr>
        <w:ind w:left="286"/>
        <w:jc w:val="both"/>
        <w:rPr>
          <w:rFonts w:ascii="Grammarsaurus" w:hAnsi="Grammarsaurus"/>
        </w:rPr>
      </w:pPr>
      <w:r w:rsidRPr="004942FD">
        <w:rPr>
          <w:rFonts w:ascii="Grammarsaurus" w:hAnsi="Grammarsaurus"/>
          <w:b w:val="0"/>
          <w:sz w:val="20"/>
          <w:u w:val="none"/>
        </w:rPr>
        <w:t xml:space="preserve"> </w:t>
      </w:r>
      <w:r w:rsidRPr="004942FD">
        <w:rPr>
          <w:rFonts w:ascii="Grammarsaurus" w:hAnsi="Grammarsaurus"/>
          <w:b w:val="0"/>
          <w:sz w:val="20"/>
          <w:u w:val="none"/>
        </w:rPr>
        <w:tab/>
        <w:t xml:space="preserve"> </w:t>
      </w:r>
      <w:r w:rsidRPr="004942FD">
        <w:rPr>
          <w:rFonts w:ascii="Grammarsaurus" w:hAnsi="Grammarsaurus"/>
          <w:b w:val="0"/>
          <w:sz w:val="20"/>
          <w:u w:val="none"/>
        </w:rPr>
        <w:tab/>
        <w:t xml:space="preserve"> </w:t>
      </w:r>
      <w:r w:rsidRPr="004942FD">
        <w:rPr>
          <w:rFonts w:ascii="Grammarsaurus" w:hAnsi="Grammarsaurus"/>
          <w:b w:val="0"/>
          <w:sz w:val="20"/>
          <w:u w:val="none"/>
        </w:rPr>
        <w:tab/>
        <w:t xml:space="preserve"> </w:t>
      </w:r>
      <w:r w:rsidRPr="004942FD">
        <w:rPr>
          <w:rFonts w:ascii="Grammarsaurus" w:hAnsi="Grammarsaurus"/>
          <w:b w:val="0"/>
          <w:sz w:val="20"/>
          <w:u w:val="none"/>
        </w:rPr>
        <w:tab/>
        <w:t xml:space="preserve"> </w:t>
      </w:r>
    </w:p>
    <w:p w14:paraId="79A6B738" w14:textId="77777777" w:rsidR="001D5029" w:rsidRPr="004942FD" w:rsidRDefault="006155D3">
      <w:pPr>
        <w:ind w:left="0"/>
        <w:jc w:val="right"/>
        <w:rPr>
          <w:rFonts w:ascii="Grammarsaurus" w:hAnsi="Grammarsaurus"/>
        </w:rPr>
      </w:pPr>
      <w:r w:rsidRPr="004942FD">
        <w:rPr>
          <w:rFonts w:ascii="Grammarsaurus" w:hAnsi="Grammarsaurus"/>
          <w:b w:val="0"/>
          <w:sz w:val="20"/>
          <w:u w:val="none"/>
        </w:rPr>
        <w:t xml:space="preserve"> </w:t>
      </w:r>
    </w:p>
    <w:tbl>
      <w:tblPr>
        <w:tblStyle w:val="TableGrid"/>
        <w:tblW w:w="15448" w:type="dxa"/>
        <w:tblInd w:w="6" w:type="dxa"/>
        <w:tblCellMar>
          <w:top w:w="64" w:type="dxa"/>
          <w:left w:w="115" w:type="dxa"/>
          <w:bottom w:w="0" w:type="dxa"/>
          <w:right w:w="65" w:type="dxa"/>
        </w:tblCellMar>
        <w:tblLook w:val="04A0" w:firstRow="1" w:lastRow="0" w:firstColumn="1" w:lastColumn="0" w:noHBand="0" w:noVBand="1"/>
      </w:tblPr>
      <w:tblGrid>
        <w:gridCol w:w="560"/>
        <w:gridCol w:w="4892"/>
        <w:gridCol w:w="6276"/>
        <w:gridCol w:w="3720"/>
      </w:tblGrid>
      <w:tr w:rsidR="001D5029" w:rsidRPr="004942FD" w14:paraId="0A8170C8" w14:textId="77777777">
        <w:trPr>
          <w:trHeight w:val="563"/>
        </w:trPr>
        <w:tc>
          <w:tcPr>
            <w:tcW w:w="559" w:type="dxa"/>
            <w:vMerge w:val="restart"/>
            <w:tcBorders>
              <w:top w:val="single" w:sz="4" w:space="0" w:color="000000"/>
              <w:left w:val="single" w:sz="4" w:space="0" w:color="000000"/>
              <w:bottom w:val="single" w:sz="4" w:space="0" w:color="000000"/>
              <w:right w:val="single" w:sz="4" w:space="0" w:color="000000"/>
            </w:tcBorders>
            <w:shd w:val="clear" w:color="auto" w:fill="FFD966"/>
          </w:tcPr>
          <w:p w14:paraId="0BCFE29F" w14:textId="77777777" w:rsidR="001D5029" w:rsidRPr="004942FD" w:rsidRDefault="006155D3">
            <w:pPr>
              <w:ind w:left="79"/>
              <w:jc w:val="left"/>
              <w:rPr>
                <w:rFonts w:ascii="Grammarsaurus" w:hAnsi="Grammarsaurus"/>
              </w:rPr>
            </w:pPr>
            <w:r w:rsidRPr="004942FD">
              <w:rPr>
                <w:rFonts w:ascii="Grammarsaurus" w:eastAsia="Calibri" w:hAnsi="Grammarsaurus" w:cs="Calibri"/>
                <w:b w:val="0"/>
                <w:noProof/>
                <w:sz w:val="22"/>
                <w:u w:val="none"/>
              </w:rPr>
              <mc:AlternateContent>
                <mc:Choice Requires="wpg">
                  <w:drawing>
                    <wp:inline distT="0" distB="0" distL="0" distR="0" wp14:anchorId="64EB188D" wp14:editId="2A19D348">
                      <wp:extent cx="138596" cy="992124"/>
                      <wp:effectExtent l="0" t="0" r="0" b="0"/>
                      <wp:docPr id="5272" name="Group 5272"/>
                      <wp:cNvGraphicFramePr/>
                      <a:graphic xmlns:a="http://schemas.openxmlformats.org/drawingml/2006/main">
                        <a:graphicData uri="http://schemas.microsoft.com/office/word/2010/wordprocessingGroup">
                          <wpg:wgp>
                            <wpg:cNvGrpSpPr/>
                            <wpg:grpSpPr>
                              <a:xfrm>
                                <a:off x="0" y="0"/>
                                <a:ext cx="138596" cy="992124"/>
                                <a:chOff x="0" y="0"/>
                                <a:chExt cx="138596" cy="992124"/>
                              </a:xfrm>
                            </wpg:grpSpPr>
                            <wps:wsp>
                              <wps:cNvPr id="404" name="Rectangle 404"/>
                              <wps:cNvSpPr/>
                              <wps:spPr>
                                <a:xfrm rot="-5399999">
                                  <a:off x="-528239" y="279551"/>
                                  <a:ext cx="1240813" cy="184333"/>
                                </a:xfrm>
                                <a:prstGeom prst="rect">
                                  <a:avLst/>
                                </a:prstGeom>
                                <a:ln>
                                  <a:noFill/>
                                </a:ln>
                              </wps:spPr>
                              <wps:txbx>
                                <w:txbxContent>
                                  <w:p w14:paraId="3702C0BC" w14:textId="77777777" w:rsidR="001D5029" w:rsidRDefault="006155D3">
                                    <w:pPr>
                                      <w:spacing w:after="160"/>
                                      <w:ind w:left="0"/>
                                      <w:jc w:val="left"/>
                                    </w:pPr>
                                    <w:r>
                                      <w:rPr>
                                        <w:sz w:val="20"/>
                                        <w:u w:val="none"/>
                                      </w:rPr>
                                      <w:t>Implementation</w:t>
                                    </w:r>
                                  </w:p>
                                </w:txbxContent>
                              </wps:txbx>
                              <wps:bodyPr horzOverflow="overflow" vert="horz" lIns="0" tIns="0" rIns="0" bIns="0" rtlCol="0">
                                <a:noAutofit/>
                              </wps:bodyPr>
                            </wps:wsp>
                            <wps:wsp>
                              <wps:cNvPr id="405" name="Rectangle 405"/>
                              <wps:cNvSpPr/>
                              <wps:spPr>
                                <a:xfrm rot="-5399999">
                                  <a:off x="55513" y="-73701"/>
                                  <a:ext cx="73306" cy="184333"/>
                                </a:xfrm>
                                <a:prstGeom prst="rect">
                                  <a:avLst/>
                                </a:prstGeom>
                                <a:ln>
                                  <a:noFill/>
                                </a:ln>
                              </wps:spPr>
                              <wps:txbx>
                                <w:txbxContent>
                                  <w:p w14:paraId="05E61F7F" w14:textId="77777777" w:rsidR="001D5029" w:rsidRDefault="006155D3">
                                    <w:pPr>
                                      <w:spacing w:after="160"/>
                                      <w:ind w:left="0"/>
                                      <w:jc w:val="left"/>
                                    </w:pPr>
                                    <w:r>
                                      <w:rPr>
                                        <w:sz w:val="20"/>
                                        <w:u w:val="none"/>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272" style="width:10.9131pt;height:78.12pt;mso-position-horizontal-relative:char;mso-position-vertical-relative:line" coordsize="1385,9921">
                      <v:rect id="Rectangle 404" style="position:absolute;width:12408;height:1843;left:-5282;top:2795;rotation:270;" filled="f" stroked="f">
                        <v:textbox inset="0,0,0,0" style="layout-flow:vertical;mso-layout-flow-alt:bottom-to-top">
                          <w:txbxContent>
                            <w:p>
                              <w:pPr>
                                <w:spacing w:before="0" w:after="160" w:line="259" w:lineRule="auto"/>
                                <w:ind w:left="0"/>
                                <w:jc w:val="left"/>
                              </w:pPr>
                              <w:r>
                                <w:rPr>
                                  <w:sz w:val="20"/>
                                  <w:u w:val="none" w:color="000000"/>
                                </w:rPr>
                                <w:t xml:space="preserve">Implementation</w:t>
                              </w:r>
                            </w:p>
                          </w:txbxContent>
                        </v:textbox>
                      </v:rect>
                      <v:rect id="Rectangle 405" style="position:absolute;width:733;height:1843;left:555;top:-737;rotation:270;" filled="f" stroked="f">
                        <v:textbox inset="0,0,0,0" style="layout-flow:vertical;mso-layout-flow-alt:bottom-to-top">
                          <w:txbxContent>
                            <w:p>
                              <w:pPr>
                                <w:spacing w:before="0" w:after="160" w:line="259" w:lineRule="auto"/>
                                <w:ind w:left="0"/>
                                <w:jc w:val="left"/>
                              </w:pPr>
                              <w:r>
                                <w:rPr>
                                  <w:sz w:val="20"/>
                                  <w:u w:val="none" w:color="000000"/>
                                </w:rPr>
                                <w:t xml:space="preserve"> </w:t>
                              </w:r>
                            </w:p>
                          </w:txbxContent>
                        </v:textbox>
                      </v:rect>
                    </v:group>
                  </w:pict>
                </mc:Fallback>
              </mc:AlternateContent>
            </w:r>
          </w:p>
        </w:tc>
        <w:tc>
          <w:tcPr>
            <w:tcW w:w="4892" w:type="dxa"/>
            <w:tcBorders>
              <w:top w:val="single" w:sz="4" w:space="0" w:color="000000"/>
              <w:left w:val="single" w:sz="4" w:space="0" w:color="000000"/>
              <w:bottom w:val="single" w:sz="4" w:space="0" w:color="000000"/>
              <w:right w:val="single" w:sz="4" w:space="0" w:color="000000"/>
            </w:tcBorders>
            <w:shd w:val="clear" w:color="auto" w:fill="FFD966"/>
          </w:tcPr>
          <w:p w14:paraId="4135AA3B" w14:textId="77777777" w:rsidR="001D5029" w:rsidRPr="004942FD" w:rsidRDefault="006155D3">
            <w:pPr>
              <w:ind w:left="0" w:right="55"/>
              <w:rPr>
                <w:rFonts w:ascii="Grammarsaurus" w:hAnsi="Grammarsaurus"/>
              </w:rPr>
            </w:pPr>
            <w:r w:rsidRPr="004942FD">
              <w:rPr>
                <w:rFonts w:ascii="Grammarsaurus" w:hAnsi="Grammarsaurus"/>
                <w:sz w:val="20"/>
                <w:u w:val="none"/>
              </w:rPr>
              <w:t xml:space="preserve">Lesson sequence  </w:t>
            </w:r>
          </w:p>
        </w:tc>
        <w:tc>
          <w:tcPr>
            <w:tcW w:w="6276" w:type="dxa"/>
            <w:tcBorders>
              <w:top w:val="single" w:sz="4" w:space="0" w:color="000000"/>
              <w:left w:val="single" w:sz="4" w:space="0" w:color="000000"/>
              <w:bottom w:val="single" w:sz="4" w:space="0" w:color="000000"/>
              <w:right w:val="single" w:sz="4" w:space="0" w:color="000000"/>
            </w:tcBorders>
            <w:shd w:val="clear" w:color="auto" w:fill="FFD966"/>
          </w:tcPr>
          <w:p w14:paraId="42D06350" w14:textId="77777777" w:rsidR="001D5029" w:rsidRPr="004942FD" w:rsidRDefault="006155D3">
            <w:pPr>
              <w:ind w:left="0" w:right="60"/>
              <w:rPr>
                <w:rFonts w:ascii="Grammarsaurus" w:hAnsi="Grammarsaurus"/>
              </w:rPr>
            </w:pPr>
            <w:r w:rsidRPr="004942FD">
              <w:rPr>
                <w:rFonts w:ascii="Grammarsaurus" w:hAnsi="Grammarsaurus"/>
                <w:sz w:val="20"/>
                <w:u w:val="none"/>
              </w:rPr>
              <w:t xml:space="preserve">The world Around Us </w:t>
            </w:r>
          </w:p>
        </w:tc>
        <w:tc>
          <w:tcPr>
            <w:tcW w:w="3720" w:type="dxa"/>
            <w:tcBorders>
              <w:top w:val="single" w:sz="4" w:space="0" w:color="000000"/>
              <w:left w:val="single" w:sz="4" w:space="0" w:color="000000"/>
              <w:bottom w:val="single" w:sz="4" w:space="0" w:color="000000"/>
              <w:right w:val="single" w:sz="4" w:space="0" w:color="000000"/>
            </w:tcBorders>
            <w:shd w:val="clear" w:color="auto" w:fill="FFD966"/>
          </w:tcPr>
          <w:p w14:paraId="4F7ED1A6" w14:textId="77777777" w:rsidR="001D5029" w:rsidRPr="004942FD" w:rsidRDefault="006155D3">
            <w:pPr>
              <w:ind w:left="0" w:right="63"/>
              <w:rPr>
                <w:rFonts w:ascii="Grammarsaurus" w:hAnsi="Grammarsaurus"/>
              </w:rPr>
            </w:pPr>
            <w:r w:rsidRPr="004942FD">
              <w:rPr>
                <w:rFonts w:ascii="Grammarsaurus" w:hAnsi="Grammarsaurus"/>
                <w:sz w:val="20"/>
                <w:u w:val="none"/>
              </w:rPr>
              <w:t xml:space="preserve">Enable and extend  </w:t>
            </w:r>
          </w:p>
          <w:p w14:paraId="4F3DA21F" w14:textId="77777777" w:rsidR="001D5029" w:rsidRPr="004942FD" w:rsidRDefault="006155D3">
            <w:pPr>
              <w:ind w:left="28"/>
              <w:rPr>
                <w:rFonts w:ascii="Grammarsaurus" w:hAnsi="Grammarsaurus"/>
              </w:rPr>
            </w:pPr>
            <w:r w:rsidRPr="004942FD">
              <w:rPr>
                <w:rFonts w:ascii="Grammarsaurus" w:hAnsi="Grammarsaurus"/>
                <w:sz w:val="20"/>
                <w:u w:val="none"/>
              </w:rPr>
              <w:t xml:space="preserve"> </w:t>
            </w:r>
          </w:p>
        </w:tc>
      </w:tr>
      <w:tr w:rsidR="001D5029" w:rsidRPr="004942FD" w14:paraId="54194250" w14:textId="77777777">
        <w:trPr>
          <w:trHeight w:val="1093"/>
        </w:trPr>
        <w:tc>
          <w:tcPr>
            <w:tcW w:w="0" w:type="auto"/>
            <w:vMerge/>
            <w:tcBorders>
              <w:top w:val="nil"/>
              <w:left w:val="single" w:sz="4" w:space="0" w:color="000000"/>
              <w:bottom w:val="nil"/>
              <w:right w:val="single" w:sz="4" w:space="0" w:color="000000"/>
            </w:tcBorders>
          </w:tcPr>
          <w:p w14:paraId="22D06341" w14:textId="77777777" w:rsidR="001D5029" w:rsidRPr="004942FD" w:rsidRDefault="001D5029">
            <w:pPr>
              <w:spacing w:after="160"/>
              <w:ind w:left="0"/>
              <w:jc w:val="left"/>
              <w:rPr>
                <w:rFonts w:ascii="Grammarsaurus" w:hAnsi="Grammarsaurus"/>
              </w:rPr>
            </w:pPr>
          </w:p>
        </w:tc>
        <w:tc>
          <w:tcPr>
            <w:tcW w:w="4892" w:type="dxa"/>
            <w:vMerge w:val="restart"/>
            <w:tcBorders>
              <w:top w:val="single" w:sz="4" w:space="0" w:color="000000"/>
              <w:left w:val="single" w:sz="4" w:space="0" w:color="000000"/>
              <w:bottom w:val="single" w:sz="4" w:space="0" w:color="000000"/>
              <w:right w:val="single" w:sz="4" w:space="0" w:color="000000"/>
            </w:tcBorders>
          </w:tcPr>
          <w:p w14:paraId="2F7C69BD" w14:textId="77777777" w:rsidR="001D5029" w:rsidRPr="004942FD" w:rsidRDefault="006155D3">
            <w:pPr>
              <w:spacing w:after="5" w:line="258" w:lineRule="auto"/>
              <w:ind w:left="0"/>
              <w:rPr>
                <w:rFonts w:ascii="Grammarsaurus" w:hAnsi="Grammarsaurus"/>
              </w:rPr>
            </w:pPr>
            <w:r w:rsidRPr="004942FD">
              <w:rPr>
                <w:rFonts w:ascii="Grammarsaurus" w:hAnsi="Grammarsaurus"/>
                <w:b w:val="0"/>
                <w:sz w:val="21"/>
                <w:u w:val="none"/>
              </w:rPr>
              <w:t xml:space="preserve">The curriculum is planned in well sequenced, progressive lessons in. This will begin with an </w:t>
            </w:r>
          </w:p>
          <w:p w14:paraId="52F1492E" w14:textId="77777777" w:rsidR="001D5029" w:rsidRPr="004942FD" w:rsidRDefault="006155D3">
            <w:pPr>
              <w:ind w:left="0"/>
              <w:rPr>
                <w:rFonts w:ascii="Grammarsaurus" w:hAnsi="Grammarsaurus"/>
              </w:rPr>
            </w:pPr>
            <w:r w:rsidRPr="004942FD">
              <w:rPr>
                <w:rFonts w:ascii="Grammarsaurus" w:hAnsi="Grammarsaurus"/>
                <w:b w:val="0"/>
                <w:sz w:val="21"/>
                <w:u w:val="none"/>
              </w:rPr>
              <w:t>overarching enquiry question. The children will be taught in blocks to immerse them in their learning in order to enable them to know more and remember more.</w:t>
            </w:r>
            <w:r w:rsidRPr="004942FD">
              <w:rPr>
                <w:rFonts w:ascii="Grammarsaurus" w:hAnsi="Grammarsaurus"/>
                <w:b w:val="0"/>
                <w:sz w:val="20"/>
                <w:u w:val="none"/>
              </w:rPr>
              <w:t xml:space="preserve"> </w:t>
            </w:r>
          </w:p>
        </w:tc>
        <w:tc>
          <w:tcPr>
            <w:tcW w:w="6276" w:type="dxa"/>
            <w:tcBorders>
              <w:top w:val="single" w:sz="4" w:space="0" w:color="000000"/>
              <w:left w:val="single" w:sz="4" w:space="0" w:color="000000"/>
              <w:bottom w:val="single" w:sz="4" w:space="0" w:color="000000"/>
              <w:right w:val="single" w:sz="4" w:space="0" w:color="000000"/>
            </w:tcBorders>
          </w:tcPr>
          <w:p w14:paraId="0D915B88" w14:textId="77777777" w:rsidR="001D5029" w:rsidRPr="004942FD" w:rsidRDefault="006155D3">
            <w:pPr>
              <w:ind w:left="0"/>
              <w:rPr>
                <w:rFonts w:ascii="Grammarsaurus" w:hAnsi="Grammarsaurus"/>
              </w:rPr>
            </w:pPr>
            <w:r w:rsidRPr="004942FD">
              <w:rPr>
                <w:rFonts w:ascii="Grammarsaurus" w:hAnsi="Grammarsaurus"/>
                <w:b w:val="0"/>
                <w:sz w:val="20"/>
                <w:u w:val="none"/>
              </w:rPr>
              <w:t>Learning will be extended through trips, visits, visitors, and the opportunity to develop their knowledge and understanding outside of the classroom</w:t>
            </w:r>
            <w:r w:rsidRPr="004942FD">
              <w:rPr>
                <w:rFonts w:ascii="Grammarsaurus" w:hAnsi="Grammarsaurus"/>
                <w:sz w:val="20"/>
                <w:u w:val="none"/>
              </w:rPr>
              <w:t xml:space="preserve">. </w:t>
            </w:r>
          </w:p>
        </w:tc>
        <w:tc>
          <w:tcPr>
            <w:tcW w:w="3720" w:type="dxa"/>
            <w:vMerge w:val="restart"/>
            <w:tcBorders>
              <w:top w:val="single" w:sz="4" w:space="0" w:color="000000"/>
              <w:left w:val="single" w:sz="4" w:space="0" w:color="000000"/>
              <w:bottom w:val="single" w:sz="4" w:space="0" w:color="000000"/>
              <w:right w:val="single" w:sz="4" w:space="0" w:color="000000"/>
            </w:tcBorders>
          </w:tcPr>
          <w:p w14:paraId="1C712083" w14:textId="77777777" w:rsidR="001D5029" w:rsidRPr="004942FD" w:rsidRDefault="006155D3">
            <w:pPr>
              <w:spacing w:after="5" w:line="258" w:lineRule="auto"/>
              <w:ind w:left="0"/>
              <w:rPr>
                <w:rFonts w:ascii="Grammarsaurus" w:hAnsi="Grammarsaurus"/>
              </w:rPr>
            </w:pPr>
            <w:r w:rsidRPr="004942FD">
              <w:rPr>
                <w:rFonts w:ascii="Grammarsaurus" w:hAnsi="Grammarsaurus"/>
                <w:b w:val="0"/>
                <w:sz w:val="21"/>
                <w:u w:val="none"/>
              </w:rPr>
              <w:t xml:space="preserve">The children will have the opportunity to delve deeper into </w:t>
            </w:r>
          </w:p>
          <w:p w14:paraId="3AF90C98" w14:textId="77777777" w:rsidR="001D5029" w:rsidRPr="004942FD" w:rsidRDefault="006155D3">
            <w:pPr>
              <w:ind w:left="50"/>
              <w:jc w:val="left"/>
              <w:rPr>
                <w:rFonts w:ascii="Grammarsaurus" w:hAnsi="Grammarsaurus"/>
              </w:rPr>
            </w:pPr>
            <w:r w:rsidRPr="004942FD">
              <w:rPr>
                <w:rFonts w:ascii="Grammarsaurus" w:hAnsi="Grammarsaurus"/>
                <w:b w:val="0"/>
                <w:sz w:val="21"/>
                <w:u w:val="none"/>
              </w:rPr>
              <w:t xml:space="preserve">their learning through a variety of </w:t>
            </w:r>
          </w:p>
          <w:p w14:paraId="7F64F63C" w14:textId="77777777" w:rsidR="001D5029" w:rsidRPr="004942FD" w:rsidRDefault="006155D3">
            <w:pPr>
              <w:spacing w:after="1" w:line="258" w:lineRule="auto"/>
              <w:ind w:left="0"/>
              <w:rPr>
                <w:rFonts w:ascii="Grammarsaurus" w:hAnsi="Grammarsaurus"/>
              </w:rPr>
            </w:pPr>
            <w:r w:rsidRPr="004942FD">
              <w:rPr>
                <w:rFonts w:ascii="Grammarsaurus" w:hAnsi="Grammarsaurus"/>
                <w:b w:val="0"/>
                <w:sz w:val="21"/>
                <w:u w:val="none"/>
              </w:rPr>
              <w:t xml:space="preserve">extension activities where they are able to use their geographical </w:t>
            </w:r>
          </w:p>
          <w:p w14:paraId="5F4765E3" w14:textId="77777777" w:rsidR="001D5029" w:rsidRPr="004942FD" w:rsidRDefault="006155D3">
            <w:pPr>
              <w:ind w:left="0" w:right="53"/>
              <w:rPr>
                <w:rFonts w:ascii="Grammarsaurus" w:hAnsi="Grammarsaurus"/>
              </w:rPr>
            </w:pPr>
            <w:r w:rsidRPr="004942FD">
              <w:rPr>
                <w:rFonts w:ascii="Grammarsaurus" w:hAnsi="Grammarsaurus"/>
                <w:b w:val="0"/>
                <w:sz w:val="21"/>
                <w:u w:val="none"/>
              </w:rPr>
              <w:t xml:space="preserve">skills. </w:t>
            </w:r>
            <w:r w:rsidRPr="004942FD">
              <w:rPr>
                <w:rFonts w:ascii="Grammarsaurus" w:hAnsi="Grammarsaurus"/>
                <w:b w:val="0"/>
                <w:sz w:val="20"/>
                <w:u w:val="none"/>
              </w:rPr>
              <w:t xml:space="preserve"> </w:t>
            </w:r>
            <w:r w:rsidRPr="004942FD">
              <w:rPr>
                <w:rFonts w:ascii="Grammarsaurus" w:eastAsia="Calibri" w:hAnsi="Grammarsaurus" w:cs="Calibri"/>
                <w:b w:val="0"/>
                <w:sz w:val="22"/>
                <w:u w:val="none"/>
              </w:rPr>
              <w:t xml:space="preserve"> </w:t>
            </w:r>
          </w:p>
          <w:p w14:paraId="511CACAD" w14:textId="77777777" w:rsidR="001D5029" w:rsidRPr="004942FD" w:rsidRDefault="006155D3">
            <w:pPr>
              <w:ind w:left="1"/>
              <w:rPr>
                <w:rFonts w:ascii="Grammarsaurus" w:hAnsi="Grammarsaurus"/>
              </w:rPr>
            </w:pPr>
            <w:r w:rsidRPr="004942FD">
              <w:rPr>
                <w:rFonts w:ascii="Grammarsaurus" w:hAnsi="Grammarsaurus"/>
                <w:b w:val="0"/>
                <w:sz w:val="20"/>
                <w:u w:val="none"/>
              </w:rPr>
              <w:t xml:space="preserve"> </w:t>
            </w:r>
          </w:p>
        </w:tc>
      </w:tr>
      <w:tr w:rsidR="001D5029" w:rsidRPr="004942FD" w14:paraId="5F58A369" w14:textId="77777777">
        <w:trPr>
          <w:trHeight w:val="293"/>
        </w:trPr>
        <w:tc>
          <w:tcPr>
            <w:tcW w:w="0" w:type="auto"/>
            <w:vMerge/>
            <w:tcBorders>
              <w:top w:val="nil"/>
              <w:left w:val="single" w:sz="4" w:space="0" w:color="000000"/>
              <w:bottom w:val="nil"/>
              <w:right w:val="single" w:sz="4" w:space="0" w:color="000000"/>
            </w:tcBorders>
          </w:tcPr>
          <w:p w14:paraId="6811CC41" w14:textId="77777777" w:rsidR="001D5029" w:rsidRPr="004942FD" w:rsidRDefault="001D5029">
            <w:pPr>
              <w:spacing w:after="160"/>
              <w:ind w:left="0"/>
              <w:jc w:val="left"/>
              <w:rPr>
                <w:rFonts w:ascii="Grammarsaurus" w:hAnsi="Grammarsaurus"/>
              </w:rPr>
            </w:pPr>
          </w:p>
        </w:tc>
        <w:tc>
          <w:tcPr>
            <w:tcW w:w="0" w:type="auto"/>
            <w:vMerge/>
            <w:tcBorders>
              <w:top w:val="nil"/>
              <w:left w:val="single" w:sz="4" w:space="0" w:color="000000"/>
              <w:bottom w:val="nil"/>
              <w:right w:val="single" w:sz="4" w:space="0" w:color="000000"/>
            </w:tcBorders>
          </w:tcPr>
          <w:p w14:paraId="0DD5C79D" w14:textId="77777777" w:rsidR="001D5029" w:rsidRPr="004942FD" w:rsidRDefault="001D5029">
            <w:pPr>
              <w:spacing w:after="160"/>
              <w:ind w:left="0"/>
              <w:jc w:val="left"/>
              <w:rPr>
                <w:rFonts w:ascii="Grammarsaurus" w:hAnsi="Grammarsaurus"/>
              </w:rPr>
            </w:pPr>
          </w:p>
        </w:tc>
        <w:tc>
          <w:tcPr>
            <w:tcW w:w="6276" w:type="dxa"/>
            <w:tcBorders>
              <w:top w:val="single" w:sz="4" w:space="0" w:color="000000"/>
              <w:left w:val="single" w:sz="4" w:space="0" w:color="000000"/>
              <w:bottom w:val="single" w:sz="4" w:space="0" w:color="000000"/>
              <w:right w:val="single" w:sz="4" w:space="0" w:color="000000"/>
            </w:tcBorders>
            <w:shd w:val="clear" w:color="auto" w:fill="FFD966"/>
          </w:tcPr>
          <w:p w14:paraId="5D577806" w14:textId="77777777" w:rsidR="001D5029" w:rsidRPr="004942FD" w:rsidRDefault="006155D3">
            <w:pPr>
              <w:ind w:left="0" w:right="66"/>
              <w:rPr>
                <w:rFonts w:ascii="Grammarsaurus" w:hAnsi="Grammarsaurus"/>
              </w:rPr>
            </w:pPr>
            <w:r w:rsidRPr="004942FD">
              <w:rPr>
                <w:rFonts w:ascii="Grammarsaurus" w:hAnsi="Grammarsaurus"/>
                <w:sz w:val="20"/>
                <w:u w:val="none"/>
              </w:rPr>
              <w:t xml:space="preserve">Thoughtful Questioning </w:t>
            </w:r>
          </w:p>
        </w:tc>
        <w:tc>
          <w:tcPr>
            <w:tcW w:w="0" w:type="auto"/>
            <w:vMerge/>
            <w:tcBorders>
              <w:top w:val="nil"/>
              <w:left w:val="single" w:sz="4" w:space="0" w:color="000000"/>
              <w:bottom w:val="nil"/>
              <w:right w:val="single" w:sz="4" w:space="0" w:color="000000"/>
            </w:tcBorders>
          </w:tcPr>
          <w:p w14:paraId="7FA45B89" w14:textId="77777777" w:rsidR="001D5029" w:rsidRPr="004942FD" w:rsidRDefault="001D5029">
            <w:pPr>
              <w:spacing w:after="160"/>
              <w:ind w:left="0"/>
              <w:jc w:val="left"/>
              <w:rPr>
                <w:rFonts w:ascii="Grammarsaurus" w:hAnsi="Grammarsaurus"/>
              </w:rPr>
            </w:pPr>
          </w:p>
        </w:tc>
      </w:tr>
      <w:tr w:rsidR="001D5029" w:rsidRPr="004942FD" w14:paraId="695BF31B" w14:textId="77777777">
        <w:trPr>
          <w:trHeight w:val="1128"/>
        </w:trPr>
        <w:tc>
          <w:tcPr>
            <w:tcW w:w="0" w:type="auto"/>
            <w:vMerge/>
            <w:tcBorders>
              <w:top w:val="nil"/>
              <w:left w:val="single" w:sz="4" w:space="0" w:color="000000"/>
              <w:bottom w:val="nil"/>
              <w:right w:val="single" w:sz="4" w:space="0" w:color="000000"/>
            </w:tcBorders>
          </w:tcPr>
          <w:p w14:paraId="6681CABC" w14:textId="77777777" w:rsidR="001D5029" w:rsidRPr="004942FD" w:rsidRDefault="001D5029">
            <w:pPr>
              <w:spacing w:after="160"/>
              <w:ind w:left="0"/>
              <w:jc w:val="left"/>
              <w:rPr>
                <w:rFonts w:ascii="Grammarsaurus" w:hAnsi="Grammarsaurus"/>
              </w:rPr>
            </w:pPr>
          </w:p>
        </w:tc>
        <w:tc>
          <w:tcPr>
            <w:tcW w:w="0" w:type="auto"/>
            <w:vMerge/>
            <w:tcBorders>
              <w:top w:val="nil"/>
              <w:left w:val="single" w:sz="4" w:space="0" w:color="000000"/>
              <w:bottom w:val="single" w:sz="4" w:space="0" w:color="000000"/>
              <w:right w:val="single" w:sz="4" w:space="0" w:color="000000"/>
            </w:tcBorders>
          </w:tcPr>
          <w:p w14:paraId="1C4B751A" w14:textId="77777777" w:rsidR="001D5029" w:rsidRPr="004942FD" w:rsidRDefault="001D5029">
            <w:pPr>
              <w:spacing w:after="160"/>
              <w:ind w:left="0"/>
              <w:jc w:val="left"/>
              <w:rPr>
                <w:rFonts w:ascii="Grammarsaurus" w:hAnsi="Grammarsaurus"/>
              </w:rPr>
            </w:pPr>
          </w:p>
        </w:tc>
        <w:tc>
          <w:tcPr>
            <w:tcW w:w="6276" w:type="dxa"/>
            <w:tcBorders>
              <w:top w:val="single" w:sz="4" w:space="0" w:color="000000"/>
              <w:left w:val="single" w:sz="4" w:space="0" w:color="000000"/>
              <w:bottom w:val="single" w:sz="4" w:space="0" w:color="000000"/>
              <w:right w:val="single" w:sz="4" w:space="0" w:color="000000"/>
            </w:tcBorders>
          </w:tcPr>
          <w:p w14:paraId="15D82204" w14:textId="77777777" w:rsidR="001D5029" w:rsidRPr="004942FD" w:rsidRDefault="006155D3">
            <w:pPr>
              <w:spacing w:after="3" w:line="238" w:lineRule="auto"/>
              <w:ind w:left="0" w:right="7"/>
              <w:rPr>
                <w:rFonts w:ascii="Grammarsaurus" w:hAnsi="Grammarsaurus"/>
              </w:rPr>
            </w:pPr>
            <w:r w:rsidRPr="004942FD">
              <w:rPr>
                <w:rFonts w:ascii="Grammarsaurus" w:hAnsi="Grammarsaurus"/>
                <w:b w:val="0"/>
                <w:sz w:val="20"/>
                <w:u w:val="none"/>
              </w:rPr>
              <w:t xml:space="preserve">Pupils will be encouraged to ask questions to develop their knowledge and understanding as well as deepen their thinking and consolidate theirs and others point of view. </w:t>
            </w:r>
          </w:p>
          <w:p w14:paraId="1F9DB671" w14:textId="77777777" w:rsidR="001D5029" w:rsidRPr="004942FD" w:rsidRDefault="006155D3">
            <w:pPr>
              <w:ind w:left="0" w:right="5"/>
              <w:rPr>
                <w:rFonts w:ascii="Grammarsaurus" w:hAnsi="Grammarsaurus"/>
              </w:rPr>
            </w:pPr>
            <w:r w:rsidRPr="004942FD">
              <w:rPr>
                <w:rFonts w:ascii="Grammarsaurus" w:hAnsi="Grammarsaurus"/>
                <w:b w:val="0"/>
                <w:sz w:val="20"/>
                <w:u w:val="none"/>
              </w:rPr>
              <w:t xml:space="preserve"> </w:t>
            </w:r>
          </w:p>
        </w:tc>
        <w:tc>
          <w:tcPr>
            <w:tcW w:w="0" w:type="auto"/>
            <w:vMerge/>
            <w:tcBorders>
              <w:top w:val="nil"/>
              <w:left w:val="single" w:sz="4" w:space="0" w:color="000000"/>
              <w:bottom w:val="single" w:sz="4" w:space="0" w:color="000000"/>
              <w:right w:val="single" w:sz="4" w:space="0" w:color="000000"/>
            </w:tcBorders>
          </w:tcPr>
          <w:p w14:paraId="006CCF5E" w14:textId="77777777" w:rsidR="001D5029" w:rsidRPr="004942FD" w:rsidRDefault="001D5029">
            <w:pPr>
              <w:spacing w:after="160"/>
              <w:ind w:left="0"/>
              <w:jc w:val="left"/>
              <w:rPr>
                <w:rFonts w:ascii="Grammarsaurus" w:hAnsi="Grammarsaurus"/>
              </w:rPr>
            </w:pPr>
          </w:p>
        </w:tc>
      </w:tr>
      <w:tr w:rsidR="001D5029" w:rsidRPr="004942FD" w14:paraId="57AB1309" w14:textId="77777777">
        <w:trPr>
          <w:trHeight w:val="338"/>
        </w:trPr>
        <w:tc>
          <w:tcPr>
            <w:tcW w:w="0" w:type="auto"/>
            <w:vMerge/>
            <w:tcBorders>
              <w:top w:val="nil"/>
              <w:left w:val="single" w:sz="4" w:space="0" w:color="000000"/>
              <w:bottom w:val="nil"/>
              <w:right w:val="single" w:sz="4" w:space="0" w:color="000000"/>
            </w:tcBorders>
          </w:tcPr>
          <w:p w14:paraId="078A483A" w14:textId="77777777" w:rsidR="001D5029" w:rsidRPr="004942FD" w:rsidRDefault="001D5029">
            <w:pPr>
              <w:spacing w:after="160"/>
              <w:ind w:left="0"/>
              <w:jc w:val="left"/>
              <w:rPr>
                <w:rFonts w:ascii="Grammarsaurus" w:hAnsi="Grammarsaurus"/>
              </w:rPr>
            </w:pPr>
          </w:p>
        </w:tc>
        <w:tc>
          <w:tcPr>
            <w:tcW w:w="4892" w:type="dxa"/>
            <w:tcBorders>
              <w:top w:val="single" w:sz="4" w:space="0" w:color="000000"/>
              <w:left w:val="single" w:sz="4" w:space="0" w:color="000000"/>
              <w:bottom w:val="single" w:sz="4" w:space="0" w:color="000000"/>
              <w:right w:val="single" w:sz="4" w:space="0" w:color="000000"/>
            </w:tcBorders>
            <w:shd w:val="clear" w:color="auto" w:fill="FFD966"/>
          </w:tcPr>
          <w:p w14:paraId="5F0189D9" w14:textId="77777777" w:rsidR="001D5029" w:rsidRPr="004942FD" w:rsidRDefault="006155D3">
            <w:pPr>
              <w:ind w:left="0" w:right="60"/>
              <w:rPr>
                <w:rFonts w:ascii="Grammarsaurus" w:hAnsi="Grammarsaurus"/>
              </w:rPr>
            </w:pPr>
            <w:r w:rsidRPr="004942FD">
              <w:rPr>
                <w:rFonts w:ascii="Grammarsaurus" w:hAnsi="Grammarsaurus"/>
                <w:sz w:val="20"/>
                <w:u w:val="none"/>
              </w:rPr>
              <w:t xml:space="preserve">Local Area </w:t>
            </w:r>
          </w:p>
        </w:tc>
        <w:tc>
          <w:tcPr>
            <w:tcW w:w="6276" w:type="dxa"/>
            <w:tcBorders>
              <w:top w:val="single" w:sz="4" w:space="0" w:color="000000"/>
              <w:left w:val="single" w:sz="4" w:space="0" w:color="000000"/>
              <w:bottom w:val="single" w:sz="4" w:space="0" w:color="000000"/>
              <w:right w:val="single" w:sz="4" w:space="0" w:color="000000"/>
            </w:tcBorders>
            <w:shd w:val="clear" w:color="auto" w:fill="FFD966"/>
          </w:tcPr>
          <w:p w14:paraId="59122D30" w14:textId="77777777" w:rsidR="001D5029" w:rsidRPr="004942FD" w:rsidRDefault="006155D3">
            <w:pPr>
              <w:ind w:left="0" w:right="65"/>
              <w:rPr>
                <w:rFonts w:ascii="Grammarsaurus" w:hAnsi="Grammarsaurus"/>
              </w:rPr>
            </w:pPr>
            <w:r w:rsidRPr="004942FD">
              <w:rPr>
                <w:rFonts w:ascii="Grammarsaurus" w:hAnsi="Grammarsaurus"/>
                <w:sz w:val="20"/>
                <w:u w:val="none"/>
              </w:rPr>
              <w:t xml:space="preserve">Share and </w:t>
            </w:r>
            <w:proofErr w:type="gramStart"/>
            <w:r w:rsidRPr="004942FD">
              <w:rPr>
                <w:rFonts w:ascii="Grammarsaurus" w:hAnsi="Grammarsaurus"/>
                <w:sz w:val="20"/>
                <w:u w:val="none"/>
              </w:rPr>
              <w:t>Consolidate</w:t>
            </w:r>
            <w:proofErr w:type="gramEnd"/>
            <w:r w:rsidRPr="004942FD">
              <w:rPr>
                <w:rFonts w:ascii="Grammarsaurus" w:hAnsi="Grammarsaurus"/>
                <w:sz w:val="20"/>
                <w:u w:val="none"/>
              </w:rPr>
              <w:t xml:space="preserve"> </w:t>
            </w:r>
          </w:p>
        </w:tc>
        <w:tc>
          <w:tcPr>
            <w:tcW w:w="3720" w:type="dxa"/>
            <w:tcBorders>
              <w:top w:val="single" w:sz="4" w:space="0" w:color="000000"/>
              <w:left w:val="single" w:sz="4" w:space="0" w:color="000000"/>
              <w:bottom w:val="single" w:sz="4" w:space="0" w:color="000000"/>
              <w:right w:val="single" w:sz="4" w:space="0" w:color="000000"/>
            </w:tcBorders>
            <w:shd w:val="clear" w:color="auto" w:fill="FFD966"/>
          </w:tcPr>
          <w:p w14:paraId="295C5EBC" w14:textId="77777777" w:rsidR="001D5029" w:rsidRPr="004942FD" w:rsidRDefault="006155D3">
            <w:pPr>
              <w:ind w:left="0" w:right="53"/>
              <w:rPr>
                <w:rFonts w:ascii="Grammarsaurus" w:hAnsi="Grammarsaurus"/>
              </w:rPr>
            </w:pPr>
            <w:r w:rsidRPr="004942FD">
              <w:rPr>
                <w:rFonts w:ascii="Grammarsaurus" w:hAnsi="Grammarsaurus"/>
                <w:sz w:val="20"/>
                <w:u w:val="none"/>
              </w:rPr>
              <w:t xml:space="preserve">Assemblies </w:t>
            </w:r>
          </w:p>
        </w:tc>
      </w:tr>
      <w:tr w:rsidR="001D5029" w:rsidRPr="004942FD" w14:paraId="50965009" w14:textId="77777777">
        <w:trPr>
          <w:trHeight w:val="1405"/>
        </w:trPr>
        <w:tc>
          <w:tcPr>
            <w:tcW w:w="0" w:type="auto"/>
            <w:vMerge/>
            <w:tcBorders>
              <w:top w:val="nil"/>
              <w:left w:val="single" w:sz="4" w:space="0" w:color="000000"/>
              <w:bottom w:val="single" w:sz="4" w:space="0" w:color="000000"/>
              <w:right w:val="single" w:sz="4" w:space="0" w:color="000000"/>
            </w:tcBorders>
          </w:tcPr>
          <w:p w14:paraId="590617B6" w14:textId="77777777" w:rsidR="001D5029" w:rsidRPr="004942FD" w:rsidRDefault="001D5029">
            <w:pPr>
              <w:spacing w:after="160"/>
              <w:ind w:left="0"/>
              <w:jc w:val="left"/>
              <w:rPr>
                <w:rFonts w:ascii="Grammarsaurus" w:hAnsi="Grammarsaurus"/>
              </w:rPr>
            </w:pPr>
          </w:p>
        </w:tc>
        <w:tc>
          <w:tcPr>
            <w:tcW w:w="4892" w:type="dxa"/>
            <w:tcBorders>
              <w:top w:val="single" w:sz="4" w:space="0" w:color="000000"/>
              <w:left w:val="single" w:sz="4" w:space="0" w:color="000000"/>
              <w:bottom w:val="single" w:sz="4" w:space="0" w:color="000000"/>
              <w:right w:val="single" w:sz="4" w:space="0" w:color="000000"/>
            </w:tcBorders>
          </w:tcPr>
          <w:p w14:paraId="59C879FB" w14:textId="77777777" w:rsidR="001D5029" w:rsidRPr="004942FD" w:rsidRDefault="006155D3">
            <w:pPr>
              <w:spacing w:line="240" w:lineRule="auto"/>
              <w:ind w:left="0"/>
              <w:rPr>
                <w:rFonts w:ascii="Grammarsaurus" w:hAnsi="Grammarsaurus"/>
              </w:rPr>
            </w:pPr>
            <w:r w:rsidRPr="004942FD">
              <w:rPr>
                <w:rFonts w:ascii="Grammarsaurus" w:hAnsi="Grammarsaurus"/>
                <w:b w:val="0"/>
                <w:sz w:val="20"/>
                <w:u w:val="none"/>
              </w:rPr>
              <w:t xml:space="preserve">All pupils learn about an important aspect of local area each year. This allows children to get a </w:t>
            </w:r>
          </w:p>
          <w:p w14:paraId="7AFC7C5B" w14:textId="77777777" w:rsidR="001D5029" w:rsidRPr="004942FD" w:rsidRDefault="006155D3">
            <w:pPr>
              <w:ind w:left="0"/>
              <w:rPr>
                <w:rFonts w:ascii="Grammarsaurus" w:hAnsi="Grammarsaurus"/>
              </w:rPr>
            </w:pPr>
            <w:r w:rsidRPr="004942FD">
              <w:rPr>
                <w:rFonts w:ascii="Grammarsaurus" w:hAnsi="Grammarsaurus"/>
                <w:b w:val="0"/>
                <w:sz w:val="20"/>
                <w:u w:val="none"/>
              </w:rPr>
              <w:t xml:space="preserve">sense of pride about where they come from and develop their community links and sense of perspective. </w:t>
            </w:r>
          </w:p>
        </w:tc>
        <w:tc>
          <w:tcPr>
            <w:tcW w:w="6276" w:type="dxa"/>
            <w:tcBorders>
              <w:top w:val="single" w:sz="4" w:space="0" w:color="000000"/>
              <w:left w:val="single" w:sz="4" w:space="0" w:color="000000"/>
              <w:bottom w:val="single" w:sz="4" w:space="0" w:color="000000"/>
              <w:right w:val="single" w:sz="4" w:space="0" w:color="000000"/>
            </w:tcBorders>
          </w:tcPr>
          <w:p w14:paraId="433B97A9" w14:textId="77777777" w:rsidR="001D5029" w:rsidRPr="004942FD" w:rsidRDefault="006155D3">
            <w:pPr>
              <w:spacing w:after="2" w:line="239" w:lineRule="auto"/>
              <w:ind w:left="0"/>
              <w:rPr>
                <w:rFonts w:ascii="Grammarsaurus" w:hAnsi="Grammarsaurus"/>
              </w:rPr>
            </w:pPr>
            <w:r w:rsidRPr="004942FD">
              <w:rPr>
                <w:rFonts w:ascii="Grammarsaurus" w:hAnsi="Grammarsaurus"/>
                <w:b w:val="0"/>
                <w:sz w:val="20"/>
                <w:u w:val="none"/>
              </w:rPr>
              <w:t xml:space="preserve">Floor books and Showcase books are shared with the children and passed up to the next class teacher in order to share and consolidate the years learning and add the link in the chain of their geography knowledge and understanding. </w:t>
            </w:r>
          </w:p>
          <w:p w14:paraId="6035F7BF" w14:textId="77777777" w:rsidR="001D5029" w:rsidRPr="004942FD" w:rsidRDefault="006155D3">
            <w:pPr>
              <w:ind w:left="22"/>
              <w:rPr>
                <w:rFonts w:ascii="Grammarsaurus" w:hAnsi="Grammarsaurus"/>
              </w:rPr>
            </w:pPr>
            <w:r w:rsidRPr="004942FD">
              <w:rPr>
                <w:rFonts w:ascii="Grammarsaurus" w:hAnsi="Grammarsaurus"/>
                <w:sz w:val="20"/>
                <w:u w:val="none"/>
              </w:rPr>
              <w:t xml:space="preserve"> </w:t>
            </w:r>
          </w:p>
        </w:tc>
        <w:tc>
          <w:tcPr>
            <w:tcW w:w="3720" w:type="dxa"/>
            <w:tcBorders>
              <w:top w:val="single" w:sz="4" w:space="0" w:color="000000"/>
              <w:left w:val="single" w:sz="4" w:space="0" w:color="000000"/>
              <w:bottom w:val="single" w:sz="4" w:space="0" w:color="000000"/>
              <w:right w:val="single" w:sz="4" w:space="0" w:color="000000"/>
            </w:tcBorders>
          </w:tcPr>
          <w:p w14:paraId="116E53EC" w14:textId="77777777" w:rsidR="001D5029" w:rsidRPr="004942FD" w:rsidRDefault="006155D3">
            <w:pPr>
              <w:ind w:left="0"/>
              <w:rPr>
                <w:rFonts w:ascii="Grammarsaurus" w:hAnsi="Grammarsaurus"/>
              </w:rPr>
            </w:pPr>
            <w:r w:rsidRPr="004942FD">
              <w:rPr>
                <w:rFonts w:ascii="Grammarsaurus" w:hAnsi="Grammarsaurus"/>
                <w:b w:val="0"/>
                <w:sz w:val="20"/>
                <w:u w:val="none"/>
              </w:rPr>
              <w:t xml:space="preserve">Assemblies linked to important events are planned for and delivered to the children. </w:t>
            </w:r>
          </w:p>
        </w:tc>
      </w:tr>
      <w:tr w:rsidR="001D5029" w:rsidRPr="004942FD" w14:paraId="237682FD" w14:textId="77777777">
        <w:trPr>
          <w:trHeight w:val="413"/>
        </w:trPr>
        <w:tc>
          <w:tcPr>
            <w:tcW w:w="559" w:type="dxa"/>
            <w:tcBorders>
              <w:top w:val="single" w:sz="4" w:space="0" w:color="000000"/>
              <w:left w:val="single" w:sz="4" w:space="0" w:color="000000"/>
              <w:bottom w:val="single" w:sz="4" w:space="0" w:color="000000"/>
              <w:right w:val="single" w:sz="4" w:space="0" w:color="000000"/>
            </w:tcBorders>
            <w:shd w:val="clear" w:color="auto" w:fill="FFD966"/>
          </w:tcPr>
          <w:p w14:paraId="3189582A" w14:textId="77777777" w:rsidR="001D5029" w:rsidRPr="004942FD" w:rsidRDefault="001D5029">
            <w:pPr>
              <w:spacing w:after="160"/>
              <w:ind w:left="0"/>
              <w:jc w:val="left"/>
              <w:rPr>
                <w:rFonts w:ascii="Grammarsaurus" w:hAnsi="Grammarsaurus"/>
              </w:rPr>
            </w:pPr>
          </w:p>
        </w:tc>
        <w:tc>
          <w:tcPr>
            <w:tcW w:w="4892" w:type="dxa"/>
            <w:tcBorders>
              <w:top w:val="single" w:sz="4" w:space="0" w:color="000000"/>
              <w:left w:val="single" w:sz="4" w:space="0" w:color="000000"/>
              <w:bottom w:val="single" w:sz="4" w:space="0" w:color="000000"/>
              <w:right w:val="single" w:sz="4" w:space="0" w:color="000000"/>
            </w:tcBorders>
          </w:tcPr>
          <w:p w14:paraId="7D081680" w14:textId="77777777" w:rsidR="001D5029" w:rsidRPr="004942FD" w:rsidRDefault="001D5029">
            <w:pPr>
              <w:spacing w:after="160"/>
              <w:ind w:left="0"/>
              <w:jc w:val="left"/>
              <w:rPr>
                <w:rFonts w:ascii="Grammarsaurus" w:hAnsi="Grammarsaurus"/>
              </w:rPr>
            </w:pPr>
          </w:p>
        </w:tc>
        <w:tc>
          <w:tcPr>
            <w:tcW w:w="6276" w:type="dxa"/>
            <w:tcBorders>
              <w:top w:val="single" w:sz="4" w:space="0" w:color="000000"/>
              <w:left w:val="single" w:sz="4" w:space="0" w:color="000000"/>
              <w:bottom w:val="single" w:sz="4" w:space="0" w:color="000000"/>
              <w:right w:val="single" w:sz="4" w:space="0" w:color="000000"/>
            </w:tcBorders>
          </w:tcPr>
          <w:p w14:paraId="3A542523" w14:textId="77777777" w:rsidR="001D5029" w:rsidRPr="004942FD" w:rsidRDefault="006155D3">
            <w:pPr>
              <w:ind w:left="82"/>
              <w:rPr>
                <w:rFonts w:ascii="Grammarsaurus" w:hAnsi="Grammarsaurus"/>
              </w:rPr>
            </w:pPr>
            <w:r w:rsidRPr="004942FD">
              <w:rPr>
                <w:rFonts w:ascii="Grammarsaurus" w:hAnsi="Grammarsaurus"/>
                <w:sz w:val="20"/>
                <w:u w:val="none"/>
              </w:rPr>
              <w:t xml:space="preserve"> </w:t>
            </w:r>
          </w:p>
        </w:tc>
        <w:tc>
          <w:tcPr>
            <w:tcW w:w="3720" w:type="dxa"/>
            <w:tcBorders>
              <w:top w:val="single" w:sz="4" w:space="0" w:color="000000"/>
              <w:left w:val="single" w:sz="4" w:space="0" w:color="000000"/>
              <w:bottom w:val="single" w:sz="4" w:space="0" w:color="000000"/>
              <w:right w:val="single" w:sz="4" w:space="0" w:color="000000"/>
            </w:tcBorders>
          </w:tcPr>
          <w:p w14:paraId="49217446" w14:textId="77777777" w:rsidR="001D5029" w:rsidRPr="004942FD" w:rsidRDefault="001D5029">
            <w:pPr>
              <w:spacing w:after="160"/>
              <w:ind w:left="0"/>
              <w:jc w:val="left"/>
              <w:rPr>
                <w:rFonts w:ascii="Grammarsaurus" w:hAnsi="Grammarsaurus"/>
              </w:rPr>
            </w:pPr>
          </w:p>
        </w:tc>
      </w:tr>
    </w:tbl>
    <w:p w14:paraId="148BEA6C" w14:textId="77777777" w:rsidR="001D5029" w:rsidRPr="004942FD" w:rsidRDefault="006155D3">
      <w:pPr>
        <w:ind w:left="0" w:right="5862"/>
        <w:jc w:val="right"/>
        <w:rPr>
          <w:rFonts w:ascii="Grammarsaurus" w:hAnsi="Grammarsaurus"/>
        </w:rPr>
      </w:pPr>
      <w:r w:rsidRPr="004942FD">
        <w:rPr>
          <w:rFonts w:ascii="Grammarsaurus" w:hAnsi="Grammarsaurus"/>
          <w:b w:val="0"/>
          <w:sz w:val="20"/>
          <w:u w:val="none"/>
        </w:rPr>
        <w:t xml:space="preserve"> </w:t>
      </w:r>
    </w:p>
    <w:tbl>
      <w:tblPr>
        <w:tblStyle w:val="TableGrid"/>
        <w:tblW w:w="15448" w:type="dxa"/>
        <w:tblInd w:w="6" w:type="dxa"/>
        <w:tblCellMar>
          <w:top w:w="59" w:type="dxa"/>
          <w:left w:w="110" w:type="dxa"/>
          <w:bottom w:w="0" w:type="dxa"/>
          <w:right w:w="102" w:type="dxa"/>
        </w:tblCellMar>
        <w:tblLook w:val="04A0" w:firstRow="1" w:lastRow="0" w:firstColumn="1" w:lastColumn="0" w:noHBand="0" w:noVBand="1"/>
      </w:tblPr>
      <w:tblGrid>
        <w:gridCol w:w="560"/>
        <w:gridCol w:w="4892"/>
        <w:gridCol w:w="2625"/>
        <w:gridCol w:w="3651"/>
        <w:gridCol w:w="3720"/>
      </w:tblGrid>
      <w:tr w:rsidR="001D5029" w:rsidRPr="004942FD" w14:paraId="35840804" w14:textId="77777777">
        <w:trPr>
          <w:trHeight w:val="2521"/>
        </w:trPr>
        <w:tc>
          <w:tcPr>
            <w:tcW w:w="559" w:type="dxa"/>
            <w:vMerge w:val="restart"/>
            <w:tcBorders>
              <w:top w:val="single" w:sz="4" w:space="0" w:color="000000"/>
              <w:left w:val="single" w:sz="4" w:space="0" w:color="000000"/>
              <w:bottom w:val="single" w:sz="4" w:space="0" w:color="000000"/>
              <w:right w:val="single" w:sz="4" w:space="0" w:color="000000"/>
            </w:tcBorders>
            <w:shd w:val="clear" w:color="auto" w:fill="92D050"/>
          </w:tcPr>
          <w:p w14:paraId="56ACE1C9" w14:textId="77777777" w:rsidR="001D5029" w:rsidRPr="004942FD" w:rsidRDefault="006155D3">
            <w:pPr>
              <w:ind w:left="94"/>
              <w:jc w:val="left"/>
              <w:rPr>
                <w:rFonts w:ascii="Grammarsaurus" w:hAnsi="Grammarsaurus"/>
              </w:rPr>
            </w:pPr>
            <w:r w:rsidRPr="004942FD">
              <w:rPr>
                <w:rFonts w:ascii="Grammarsaurus" w:eastAsia="Calibri" w:hAnsi="Grammarsaurus" w:cs="Calibri"/>
                <w:b w:val="0"/>
                <w:noProof/>
                <w:sz w:val="22"/>
                <w:u w:val="none"/>
              </w:rPr>
              <mc:AlternateContent>
                <mc:Choice Requires="wpg">
                  <w:drawing>
                    <wp:inline distT="0" distB="0" distL="0" distR="0" wp14:anchorId="3BCB46E0" wp14:editId="006AD16D">
                      <wp:extent cx="138596" cy="487172"/>
                      <wp:effectExtent l="0" t="0" r="0" b="0"/>
                      <wp:docPr id="4883" name="Group 4883"/>
                      <wp:cNvGraphicFramePr/>
                      <a:graphic xmlns:a="http://schemas.openxmlformats.org/drawingml/2006/main">
                        <a:graphicData uri="http://schemas.microsoft.com/office/word/2010/wordprocessingGroup">
                          <wpg:wgp>
                            <wpg:cNvGrpSpPr/>
                            <wpg:grpSpPr>
                              <a:xfrm>
                                <a:off x="0" y="0"/>
                                <a:ext cx="138596" cy="487172"/>
                                <a:chOff x="0" y="0"/>
                                <a:chExt cx="138596" cy="487172"/>
                              </a:xfrm>
                            </wpg:grpSpPr>
                            <wps:wsp>
                              <wps:cNvPr id="630" name="Rectangle 630"/>
                              <wps:cNvSpPr/>
                              <wps:spPr>
                                <a:xfrm rot="-5399999">
                                  <a:off x="-194473" y="108365"/>
                                  <a:ext cx="573281" cy="184333"/>
                                </a:xfrm>
                                <a:prstGeom prst="rect">
                                  <a:avLst/>
                                </a:prstGeom>
                                <a:ln>
                                  <a:noFill/>
                                </a:ln>
                              </wps:spPr>
                              <wps:txbx>
                                <w:txbxContent>
                                  <w:p w14:paraId="55D2FE1E" w14:textId="77777777" w:rsidR="001D5029" w:rsidRDefault="006155D3">
                                    <w:pPr>
                                      <w:spacing w:after="160"/>
                                      <w:ind w:left="0"/>
                                      <w:jc w:val="left"/>
                                    </w:pPr>
                                    <w:r>
                                      <w:rPr>
                                        <w:sz w:val="20"/>
                                        <w:u w:val="none"/>
                                      </w:rPr>
                                      <w:t>Impact</w:t>
                                    </w:r>
                                  </w:p>
                                </w:txbxContent>
                              </wps:txbx>
                              <wps:bodyPr horzOverflow="overflow" vert="horz" lIns="0" tIns="0" rIns="0" bIns="0" rtlCol="0">
                                <a:noAutofit/>
                              </wps:bodyPr>
                            </wps:wsp>
                            <wps:wsp>
                              <wps:cNvPr id="631" name="Rectangle 631"/>
                              <wps:cNvSpPr/>
                              <wps:spPr>
                                <a:xfrm rot="-5399999">
                                  <a:off x="55513" y="-73701"/>
                                  <a:ext cx="73307" cy="184333"/>
                                </a:xfrm>
                                <a:prstGeom prst="rect">
                                  <a:avLst/>
                                </a:prstGeom>
                                <a:ln>
                                  <a:noFill/>
                                </a:ln>
                              </wps:spPr>
                              <wps:txbx>
                                <w:txbxContent>
                                  <w:p w14:paraId="2D3CCFC4" w14:textId="77777777" w:rsidR="001D5029" w:rsidRDefault="006155D3">
                                    <w:pPr>
                                      <w:spacing w:after="160"/>
                                      <w:ind w:left="0"/>
                                      <w:jc w:val="left"/>
                                    </w:pPr>
                                    <w:r>
                                      <w:rPr>
                                        <w:sz w:val="20"/>
                                        <w:u w:val="none"/>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4883" style="width:10.9131pt;height:38.36pt;mso-position-horizontal-relative:char;mso-position-vertical-relative:line" coordsize="1385,4871">
                      <v:rect id="Rectangle 630" style="position:absolute;width:5732;height:1843;left:-1944;top:1083;rotation:270;" filled="f" stroked="f">
                        <v:textbox inset="0,0,0,0" style="layout-flow:vertical;mso-layout-flow-alt:bottom-to-top">
                          <w:txbxContent>
                            <w:p>
                              <w:pPr>
                                <w:spacing w:before="0" w:after="160" w:line="259" w:lineRule="auto"/>
                                <w:ind w:left="0"/>
                                <w:jc w:val="left"/>
                              </w:pPr>
                              <w:r>
                                <w:rPr>
                                  <w:sz w:val="20"/>
                                  <w:u w:val="none" w:color="000000"/>
                                </w:rPr>
                                <w:t xml:space="preserve">Impact</w:t>
                              </w:r>
                            </w:p>
                          </w:txbxContent>
                        </v:textbox>
                      </v:rect>
                      <v:rect id="Rectangle 631" style="position:absolute;width:733;height:1843;left:555;top:-737;rotation:270;" filled="f" stroked="f">
                        <v:textbox inset="0,0,0,0" style="layout-flow:vertical;mso-layout-flow-alt:bottom-to-top">
                          <w:txbxContent>
                            <w:p>
                              <w:pPr>
                                <w:spacing w:before="0" w:after="160" w:line="259" w:lineRule="auto"/>
                                <w:ind w:left="0"/>
                                <w:jc w:val="left"/>
                              </w:pPr>
                              <w:r>
                                <w:rPr>
                                  <w:sz w:val="20"/>
                                  <w:u w:val="none" w:color="000000"/>
                                </w:rPr>
                                <w:t xml:space="preserve"> </w:t>
                              </w:r>
                            </w:p>
                          </w:txbxContent>
                        </v:textbox>
                      </v:rect>
                    </v:group>
                  </w:pict>
                </mc:Fallback>
              </mc:AlternateContent>
            </w:r>
          </w:p>
        </w:tc>
        <w:tc>
          <w:tcPr>
            <w:tcW w:w="14888" w:type="dxa"/>
            <w:gridSpan w:val="4"/>
            <w:tcBorders>
              <w:top w:val="single" w:sz="4" w:space="0" w:color="000000"/>
              <w:left w:val="single" w:sz="4" w:space="0" w:color="000000"/>
              <w:bottom w:val="single" w:sz="4" w:space="0" w:color="000000"/>
              <w:right w:val="single" w:sz="4" w:space="0" w:color="000000"/>
            </w:tcBorders>
          </w:tcPr>
          <w:p w14:paraId="415ED0D5" w14:textId="77777777" w:rsidR="001D5029" w:rsidRPr="004942FD" w:rsidRDefault="006155D3">
            <w:pPr>
              <w:spacing w:after="2" w:line="239" w:lineRule="auto"/>
              <w:ind w:left="0"/>
              <w:jc w:val="left"/>
              <w:rPr>
                <w:rFonts w:ascii="Grammarsaurus" w:hAnsi="Grammarsaurus"/>
              </w:rPr>
            </w:pPr>
            <w:r w:rsidRPr="004942FD">
              <w:rPr>
                <w:rFonts w:ascii="Grammarsaurus" w:hAnsi="Grammarsaurus"/>
                <w:b w:val="0"/>
                <w:sz w:val="20"/>
                <w:u w:val="none"/>
              </w:rPr>
              <w:t xml:space="preserve">Mill Hill’s </w:t>
            </w:r>
            <w:r w:rsidRPr="004942FD">
              <w:rPr>
                <w:rFonts w:ascii="Grammarsaurus" w:hAnsi="Grammarsaurus"/>
                <w:b w:val="0"/>
                <w:sz w:val="20"/>
                <w:u w:val="none"/>
              </w:rPr>
              <w:t>Geography curriculum inspires pupils with curiosity and admiration about the world and its people that will remain with them for the rest of their lives. It enables children to develop a sense of place, whilst exploring, investigating and understanding the human and natural processes that impact on our planet. We prepare pupils with knowledge about diverse places, people, resources and natural and human environments.  This knowledge is further enhanced when coupled with a deep understanding of the Earth’s k</w:t>
            </w:r>
            <w:r w:rsidRPr="004942FD">
              <w:rPr>
                <w:rFonts w:ascii="Grammarsaurus" w:hAnsi="Grammarsaurus"/>
                <w:b w:val="0"/>
                <w:sz w:val="20"/>
                <w:u w:val="none"/>
              </w:rPr>
              <w:t xml:space="preserve">ey physical and human processes. </w:t>
            </w:r>
          </w:p>
          <w:p w14:paraId="6D7E5C09" w14:textId="77777777" w:rsidR="001D5029" w:rsidRPr="004942FD" w:rsidRDefault="006155D3">
            <w:pPr>
              <w:ind w:left="0"/>
              <w:jc w:val="left"/>
              <w:rPr>
                <w:rFonts w:ascii="Grammarsaurus" w:hAnsi="Grammarsaurus"/>
              </w:rPr>
            </w:pPr>
            <w:r w:rsidRPr="004942FD">
              <w:rPr>
                <w:rFonts w:ascii="Grammarsaurus" w:hAnsi="Grammarsaurus"/>
                <w:b w:val="0"/>
                <w:sz w:val="20"/>
                <w:u w:val="none"/>
              </w:rPr>
              <w:t xml:space="preserve"> </w:t>
            </w:r>
          </w:p>
          <w:p w14:paraId="239DAB40" w14:textId="77777777" w:rsidR="001D5029" w:rsidRPr="004942FD" w:rsidRDefault="006155D3">
            <w:pPr>
              <w:spacing w:line="240" w:lineRule="auto"/>
              <w:ind w:left="0"/>
              <w:jc w:val="left"/>
              <w:rPr>
                <w:rFonts w:ascii="Grammarsaurus" w:hAnsi="Grammarsaurus"/>
              </w:rPr>
            </w:pPr>
            <w:r w:rsidRPr="004942FD">
              <w:rPr>
                <w:rFonts w:ascii="Grammarsaurus" w:hAnsi="Grammarsaurus"/>
                <w:b w:val="0"/>
                <w:sz w:val="20"/>
                <w:u w:val="none"/>
              </w:rPr>
              <w:t xml:space="preserve">As pupils progress, their increasing knowledge about the world helps them to deepen their understanding of the interaction between physical and human processes, and of the formation and use of landscapes and environments. Our pupils have confidence and practical experiences of Geographical knowledge, understanding and therefore, develop their skills. </w:t>
            </w:r>
          </w:p>
          <w:p w14:paraId="72BF71F7" w14:textId="77777777" w:rsidR="001D5029" w:rsidRPr="004942FD" w:rsidRDefault="006155D3">
            <w:pPr>
              <w:ind w:left="0"/>
              <w:jc w:val="left"/>
              <w:rPr>
                <w:rFonts w:ascii="Grammarsaurus" w:hAnsi="Grammarsaurus"/>
              </w:rPr>
            </w:pPr>
            <w:r w:rsidRPr="004942FD">
              <w:rPr>
                <w:rFonts w:ascii="Grammarsaurus" w:hAnsi="Grammarsaurus"/>
                <w:b w:val="0"/>
                <w:sz w:val="20"/>
                <w:u w:val="none"/>
              </w:rPr>
              <w:t xml:space="preserve"> </w:t>
            </w:r>
          </w:p>
        </w:tc>
      </w:tr>
      <w:tr w:rsidR="001D5029" w:rsidRPr="004942FD" w14:paraId="3D008D35" w14:textId="77777777">
        <w:trPr>
          <w:trHeight w:val="283"/>
        </w:trPr>
        <w:tc>
          <w:tcPr>
            <w:tcW w:w="0" w:type="auto"/>
            <w:vMerge/>
            <w:tcBorders>
              <w:top w:val="nil"/>
              <w:left w:val="single" w:sz="4" w:space="0" w:color="000000"/>
              <w:bottom w:val="nil"/>
              <w:right w:val="single" w:sz="4" w:space="0" w:color="000000"/>
            </w:tcBorders>
          </w:tcPr>
          <w:p w14:paraId="253461E3" w14:textId="77777777" w:rsidR="001D5029" w:rsidRPr="004942FD" w:rsidRDefault="001D5029">
            <w:pPr>
              <w:spacing w:after="160"/>
              <w:ind w:left="0"/>
              <w:jc w:val="left"/>
              <w:rPr>
                <w:rFonts w:ascii="Grammarsaurus" w:hAnsi="Grammarsaurus"/>
              </w:rPr>
            </w:pPr>
          </w:p>
        </w:tc>
        <w:tc>
          <w:tcPr>
            <w:tcW w:w="4892" w:type="dxa"/>
            <w:tcBorders>
              <w:top w:val="single" w:sz="4" w:space="0" w:color="000000"/>
              <w:left w:val="single" w:sz="4" w:space="0" w:color="000000"/>
              <w:bottom w:val="single" w:sz="4" w:space="0" w:color="000000"/>
              <w:right w:val="single" w:sz="4" w:space="0" w:color="000000"/>
            </w:tcBorders>
            <w:shd w:val="clear" w:color="auto" w:fill="92D050"/>
          </w:tcPr>
          <w:p w14:paraId="659C1289" w14:textId="77777777" w:rsidR="001D5029" w:rsidRPr="004942FD" w:rsidRDefault="006155D3">
            <w:pPr>
              <w:ind w:left="0" w:right="7"/>
              <w:rPr>
                <w:rFonts w:ascii="Grammarsaurus" w:hAnsi="Grammarsaurus"/>
              </w:rPr>
            </w:pPr>
            <w:r w:rsidRPr="004942FD">
              <w:rPr>
                <w:rFonts w:ascii="Grammarsaurus" w:hAnsi="Grammarsaurus"/>
                <w:sz w:val="20"/>
                <w:u w:val="none"/>
              </w:rPr>
              <w:t xml:space="preserve">Pupil Voice </w:t>
            </w:r>
          </w:p>
        </w:tc>
        <w:tc>
          <w:tcPr>
            <w:tcW w:w="2625" w:type="dxa"/>
            <w:tcBorders>
              <w:top w:val="single" w:sz="4" w:space="0" w:color="000000"/>
              <w:left w:val="single" w:sz="4" w:space="0" w:color="000000"/>
              <w:bottom w:val="single" w:sz="4" w:space="0" w:color="000000"/>
              <w:right w:val="single" w:sz="4" w:space="0" w:color="000000"/>
            </w:tcBorders>
            <w:shd w:val="clear" w:color="auto" w:fill="92D050"/>
          </w:tcPr>
          <w:p w14:paraId="2F800024" w14:textId="77777777" w:rsidR="001D5029" w:rsidRPr="004942FD" w:rsidRDefault="006155D3">
            <w:pPr>
              <w:ind w:left="0" w:right="18"/>
              <w:rPr>
                <w:rFonts w:ascii="Grammarsaurus" w:hAnsi="Grammarsaurus"/>
              </w:rPr>
            </w:pPr>
            <w:r w:rsidRPr="004942FD">
              <w:rPr>
                <w:rFonts w:ascii="Grammarsaurus" w:hAnsi="Grammarsaurus"/>
                <w:sz w:val="20"/>
                <w:u w:val="none"/>
              </w:rPr>
              <w:t xml:space="preserve">Evidence in Knowledge </w:t>
            </w:r>
          </w:p>
        </w:tc>
        <w:tc>
          <w:tcPr>
            <w:tcW w:w="3651" w:type="dxa"/>
            <w:tcBorders>
              <w:top w:val="single" w:sz="4" w:space="0" w:color="000000"/>
              <w:left w:val="single" w:sz="4" w:space="0" w:color="000000"/>
              <w:bottom w:val="single" w:sz="4" w:space="0" w:color="000000"/>
              <w:right w:val="single" w:sz="4" w:space="0" w:color="000000"/>
            </w:tcBorders>
            <w:shd w:val="clear" w:color="auto" w:fill="92D050"/>
          </w:tcPr>
          <w:p w14:paraId="5C922DE8" w14:textId="77777777" w:rsidR="001D5029" w:rsidRPr="004942FD" w:rsidRDefault="006155D3">
            <w:pPr>
              <w:ind w:left="0" w:right="12"/>
              <w:rPr>
                <w:rFonts w:ascii="Grammarsaurus" w:hAnsi="Grammarsaurus"/>
              </w:rPr>
            </w:pPr>
            <w:r w:rsidRPr="004942FD">
              <w:rPr>
                <w:rFonts w:ascii="Grammarsaurus" w:hAnsi="Grammarsaurus"/>
                <w:sz w:val="20"/>
                <w:u w:val="none"/>
              </w:rPr>
              <w:t xml:space="preserve">Evidence in Skills </w:t>
            </w:r>
          </w:p>
        </w:tc>
        <w:tc>
          <w:tcPr>
            <w:tcW w:w="3720" w:type="dxa"/>
            <w:tcBorders>
              <w:top w:val="single" w:sz="4" w:space="0" w:color="000000"/>
              <w:left w:val="single" w:sz="4" w:space="0" w:color="000000"/>
              <w:bottom w:val="single" w:sz="4" w:space="0" w:color="000000"/>
              <w:right w:val="single" w:sz="4" w:space="0" w:color="000000"/>
            </w:tcBorders>
            <w:shd w:val="clear" w:color="auto" w:fill="92D050"/>
          </w:tcPr>
          <w:p w14:paraId="6EF80C66" w14:textId="77777777" w:rsidR="001D5029" w:rsidRPr="004942FD" w:rsidRDefault="006155D3">
            <w:pPr>
              <w:ind w:left="0" w:right="13"/>
              <w:rPr>
                <w:rFonts w:ascii="Grammarsaurus" w:hAnsi="Grammarsaurus"/>
              </w:rPr>
            </w:pPr>
            <w:r w:rsidRPr="004942FD">
              <w:rPr>
                <w:rFonts w:ascii="Grammarsaurus" w:hAnsi="Grammarsaurus"/>
                <w:sz w:val="20"/>
                <w:u w:val="none"/>
              </w:rPr>
              <w:t xml:space="preserve">Breadth and Depth </w:t>
            </w:r>
          </w:p>
        </w:tc>
      </w:tr>
      <w:tr w:rsidR="001D5029" w:rsidRPr="004942FD" w14:paraId="370018C0" w14:textId="77777777">
        <w:trPr>
          <w:trHeight w:val="2521"/>
        </w:trPr>
        <w:tc>
          <w:tcPr>
            <w:tcW w:w="0" w:type="auto"/>
            <w:vMerge/>
            <w:tcBorders>
              <w:top w:val="nil"/>
              <w:left w:val="single" w:sz="4" w:space="0" w:color="000000"/>
              <w:bottom w:val="single" w:sz="4" w:space="0" w:color="000000"/>
              <w:right w:val="single" w:sz="4" w:space="0" w:color="000000"/>
            </w:tcBorders>
          </w:tcPr>
          <w:p w14:paraId="5935F050" w14:textId="77777777" w:rsidR="001D5029" w:rsidRPr="004942FD" w:rsidRDefault="001D5029">
            <w:pPr>
              <w:spacing w:after="160"/>
              <w:ind w:left="0"/>
              <w:jc w:val="left"/>
              <w:rPr>
                <w:rFonts w:ascii="Grammarsaurus" w:hAnsi="Grammarsaurus"/>
              </w:rPr>
            </w:pPr>
          </w:p>
        </w:tc>
        <w:tc>
          <w:tcPr>
            <w:tcW w:w="4892" w:type="dxa"/>
            <w:tcBorders>
              <w:top w:val="single" w:sz="4" w:space="0" w:color="000000"/>
              <w:left w:val="single" w:sz="4" w:space="0" w:color="000000"/>
              <w:bottom w:val="single" w:sz="4" w:space="0" w:color="000000"/>
              <w:right w:val="single" w:sz="4" w:space="0" w:color="000000"/>
            </w:tcBorders>
          </w:tcPr>
          <w:p w14:paraId="05510089" w14:textId="77777777" w:rsidR="001D5029" w:rsidRPr="004942FD" w:rsidRDefault="006155D3">
            <w:pPr>
              <w:spacing w:line="240" w:lineRule="auto"/>
              <w:ind w:left="0"/>
              <w:jc w:val="left"/>
              <w:rPr>
                <w:rFonts w:ascii="Grammarsaurus" w:hAnsi="Grammarsaurus"/>
              </w:rPr>
            </w:pPr>
            <w:r w:rsidRPr="004942FD">
              <w:rPr>
                <w:rFonts w:ascii="Grammarsaurus" w:hAnsi="Grammarsaurus"/>
                <w:b w:val="0"/>
                <w:sz w:val="20"/>
                <w:u w:val="none"/>
              </w:rPr>
              <w:t xml:space="preserve">Pupils are given the opportunity to provide feedback about what they have learned, enjoyed and what can be developed. </w:t>
            </w:r>
          </w:p>
          <w:p w14:paraId="0F8E4896" w14:textId="77777777" w:rsidR="001D5029" w:rsidRPr="004942FD" w:rsidRDefault="006155D3">
            <w:pPr>
              <w:ind w:left="51"/>
              <w:rPr>
                <w:rFonts w:ascii="Grammarsaurus" w:hAnsi="Grammarsaurus"/>
              </w:rPr>
            </w:pPr>
            <w:r w:rsidRPr="004942FD">
              <w:rPr>
                <w:rFonts w:ascii="Grammarsaurus" w:hAnsi="Grammarsaurus"/>
                <w:b w:val="0"/>
                <w:sz w:val="20"/>
                <w:u w:val="none"/>
              </w:rPr>
              <w:t xml:space="preserve"> </w:t>
            </w:r>
          </w:p>
          <w:p w14:paraId="60835A89" w14:textId="77777777" w:rsidR="001D5029" w:rsidRPr="004942FD" w:rsidRDefault="006155D3">
            <w:pPr>
              <w:ind w:left="51"/>
              <w:rPr>
                <w:rFonts w:ascii="Grammarsaurus" w:hAnsi="Grammarsaurus"/>
              </w:rPr>
            </w:pPr>
            <w:r w:rsidRPr="004942FD">
              <w:rPr>
                <w:rFonts w:ascii="Grammarsaurus" w:hAnsi="Grammarsaurus"/>
                <w:b w:val="0"/>
                <w:sz w:val="20"/>
                <w:u w:val="none"/>
              </w:rPr>
              <w:t xml:space="preserve"> </w:t>
            </w:r>
          </w:p>
        </w:tc>
        <w:tc>
          <w:tcPr>
            <w:tcW w:w="2625" w:type="dxa"/>
            <w:tcBorders>
              <w:top w:val="single" w:sz="4" w:space="0" w:color="000000"/>
              <w:left w:val="single" w:sz="4" w:space="0" w:color="000000"/>
              <w:bottom w:val="single" w:sz="4" w:space="0" w:color="000000"/>
              <w:right w:val="single" w:sz="4" w:space="0" w:color="000000"/>
            </w:tcBorders>
          </w:tcPr>
          <w:p w14:paraId="2A3534E1" w14:textId="77777777" w:rsidR="001D5029" w:rsidRPr="004942FD" w:rsidRDefault="006155D3">
            <w:pPr>
              <w:spacing w:line="240" w:lineRule="auto"/>
              <w:ind w:left="0"/>
              <w:rPr>
                <w:rFonts w:ascii="Grammarsaurus" w:hAnsi="Grammarsaurus"/>
              </w:rPr>
            </w:pPr>
            <w:r w:rsidRPr="004942FD">
              <w:rPr>
                <w:rFonts w:ascii="Grammarsaurus" w:hAnsi="Grammarsaurus"/>
                <w:b w:val="0"/>
                <w:sz w:val="20"/>
                <w:u w:val="none"/>
              </w:rPr>
              <w:t xml:space="preserve">Pupils can make links between different </w:t>
            </w:r>
          </w:p>
          <w:p w14:paraId="563A5FEC" w14:textId="77777777" w:rsidR="001D5029" w:rsidRPr="004942FD" w:rsidRDefault="006155D3">
            <w:pPr>
              <w:spacing w:after="5" w:line="236" w:lineRule="auto"/>
              <w:ind w:left="0"/>
              <w:rPr>
                <w:rFonts w:ascii="Grammarsaurus" w:hAnsi="Grammarsaurus"/>
              </w:rPr>
            </w:pPr>
            <w:r w:rsidRPr="004942FD">
              <w:rPr>
                <w:rFonts w:ascii="Grammarsaurus" w:hAnsi="Grammarsaurus"/>
                <w:b w:val="0"/>
                <w:sz w:val="20"/>
                <w:u w:val="none"/>
              </w:rPr>
              <w:t xml:space="preserve">themes in geography and the world around them. </w:t>
            </w:r>
          </w:p>
          <w:p w14:paraId="187EC5D1" w14:textId="77777777" w:rsidR="001D5029" w:rsidRPr="004942FD" w:rsidRDefault="006155D3">
            <w:pPr>
              <w:spacing w:line="240" w:lineRule="auto"/>
              <w:ind w:left="0"/>
              <w:rPr>
                <w:rFonts w:ascii="Grammarsaurus" w:hAnsi="Grammarsaurus"/>
              </w:rPr>
            </w:pPr>
            <w:r w:rsidRPr="004942FD">
              <w:rPr>
                <w:rFonts w:ascii="Grammarsaurus" w:hAnsi="Grammarsaurus"/>
                <w:b w:val="0"/>
                <w:sz w:val="20"/>
                <w:u w:val="none"/>
              </w:rPr>
              <w:t xml:space="preserve">They will recognise the similarities and the </w:t>
            </w:r>
          </w:p>
          <w:p w14:paraId="527797AD" w14:textId="77777777" w:rsidR="001D5029" w:rsidRPr="004942FD" w:rsidRDefault="006155D3">
            <w:pPr>
              <w:ind w:left="0"/>
              <w:rPr>
                <w:rFonts w:ascii="Grammarsaurus" w:hAnsi="Grammarsaurus"/>
              </w:rPr>
            </w:pPr>
            <w:r w:rsidRPr="004942FD">
              <w:rPr>
                <w:rFonts w:ascii="Grammarsaurus" w:hAnsi="Grammarsaurus"/>
                <w:b w:val="0"/>
                <w:sz w:val="20"/>
                <w:u w:val="none"/>
              </w:rPr>
              <w:t xml:space="preserve">differences and express their opinion on the environment. </w:t>
            </w:r>
          </w:p>
        </w:tc>
        <w:tc>
          <w:tcPr>
            <w:tcW w:w="3651" w:type="dxa"/>
            <w:tcBorders>
              <w:top w:val="single" w:sz="4" w:space="0" w:color="000000"/>
              <w:left w:val="single" w:sz="4" w:space="0" w:color="000000"/>
              <w:bottom w:val="single" w:sz="4" w:space="0" w:color="000000"/>
              <w:right w:val="single" w:sz="4" w:space="0" w:color="000000"/>
            </w:tcBorders>
          </w:tcPr>
          <w:p w14:paraId="51029CE4" w14:textId="77777777" w:rsidR="001D5029" w:rsidRPr="004942FD" w:rsidRDefault="006155D3">
            <w:pPr>
              <w:spacing w:line="240" w:lineRule="auto"/>
              <w:ind w:left="0"/>
              <w:rPr>
                <w:rFonts w:ascii="Grammarsaurus" w:hAnsi="Grammarsaurus"/>
              </w:rPr>
            </w:pPr>
            <w:r w:rsidRPr="004942FD">
              <w:rPr>
                <w:rFonts w:ascii="Grammarsaurus" w:hAnsi="Grammarsaurus"/>
                <w:b w:val="0"/>
                <w:sz w:val="20"/>
                <w:u w:val="none"/>
              </w:rPr>
              <w:t xml:space="preserve">Pupils use taught vocabulary and terminology to interpret and share </w:t>
            </w:r>
          </w:p>
          <w:p w14:paraId="6C49B6E2" w14:textId="77777777" w:rsidR="001D5029" w:rsidRPr="004942FD" w:rsidRDefault="006155D3">
            <w:pPr>
              <w:ind w:left="0" w:right="4"/>
              <w:rPr>
                <w:rFonts w:ascii="Grammarsaurus" w:hAnsi="Grammarsaurus"/>
              </w:rPr>
            </w:pPr>
            <w:r w:rsidRPr="004942FD">
              <w:rPr>
                <w:rFonts w:ascii="Grammarsaurus" w:hAnsi="Grammarsaurus"/>
                <w:b w:val="0"/>
                <w:sz w:val="20"/>
                <w:u w:val="none"/>
              </w:rPr>
              <w:t xml:space="preserve">their understanding of the world. </w:t>
            </w:r>
          </w:p>
          <w:p w14:paraId="62F9F70F" w14:textId="77777777" w:rsidR="001D5029" w:rsidRPr="004942FD" w:rsidRDefault="006155D3">
            <w:pPr>
              <w:spacing w:line="240" w:lineRule="auto"/>
              <w:ind w:left="0"/>
              <w:rPr>
                <w:rFonts w:ascii="Grammarsaurus" w:hAnsi="Grammarsaurus"/>
              </w:rPr>
            </w:pPr>
            <w:r w:rsidRPr="004942FD">
              <w:rPr>
                <w:rFonts w:ascii="Grammarsaurus" w:hAnsi="Grammarsaurus"/>
                <w:b w:val="0"/>
                <w:sz w:val="20"/>
                <w:u w:val="none"/>
              </w:rPr>
              <w:t xml:space="preserve">Each lesson will be linked to a particular skill and a RAG sheet </w:t>
            </w:r>
          </w:p>
          <w:p w14:paraId="2A87D723" w14:textId="77777777" w:rsidR="001D5029" w:rsidRPr="004942FD" w:rsidRDefault="006155D3">
            <w:pPr>
              <w:ind w:left="65"/>
              <w:jc w:val="left"/>
              <w:rPr>
                <w:rFonts w:ascii="Grammarsaurus" w:hAnsi="Grammarsaurus"/>
              </w:rPr>
            </w:pPr>
            <w:r w:rsidRPr="004942FD">
              <w:rPr>
                <w:rFonts w:ascii="Grammarsaurus" w:hAnsi="Grammarsaurus"/>
                <w:b w:val="0"/>
                <w:sz w:val="20"/>
                <w:u w:val="none"/>
              </w:rPr>
              <w:t xml:space="preserve">completed to assess understanding. </w:t>
            </w:r>
          </w:p>
          <w:p w14:paraId="385527A4" w14:textId="77777777" w:rsidR="001D5029" w:rsidRPr="004942FD" w:rsidRDefault="006155D3">
            <w:pPr>
              <w:ind w:left="0"/>
              <w:rPr>
                <w:rFonts w:ascii="Grammarsaurus" w:hAnsi="Grammarsaurus"/>
              </w:rPr>
            </w:pPr>
            <w:r w:rsidRPr="004942FD">
              <w:rPr>
                <w:rFonts w:ascii="Grammarsaurus" w:hAnsi="Grammarsaurus"/>
                <w:b w:val="0"/>
                <w:sz w:val="20"/>
                <w:u w:val="none"/>
              </w:rPr>
              <w:t xml:space="preserve">Each lesson children will complete a cumulative quiz to assess the children’s knowledge.  </w:t>
            </w:r>
          </w:p>
        </w:tc>
        <w:tc>
          <w:tcPr>
            <w:tcW w:w="3720" w:type="dxa"/>
            <w:tcBorders>
              <w:top w:val="single" w:sz="4" w:space="0" w:color="000000"/>
              <w:left w:val="single" w:sz="4" w:space="0" w:color="000000"/>
              <w:bottom w:val="single" w:sz="4" w:space="0" w:color="000000"/>
              <w:right w:val="single" w:sz="4" w:space="0" w:color="000000"/>
            </w:tcBorders>
          </w:tcPr>
          <w:p w14:paraId="35DE94D2" w14:textId="77777777" w:rsidR="001D5029" w:rsidRPr="004942FD" w:rsidRDefault="006155D3">
            <w:pPr>
              <w:ind w:left="0"/>
              <w:rPr>
                <w:rFonts w:ascii="Grammarsaurus" w:hAnsi="Grammarsaurus"/>
              </w:rPr>
            </w:pPr>
            <w:r w:rsidRPr="004942FD">
              <w:rPr>
                <w:rFonts w:ascii="Grammarsaurus" w:hAnsi="Grammarsaurus"/>
                <w:b w:val="0"/>
                <w:sz w:val="20"/>
                <w:u w:val="none"/>
              </w:rPr>
              <w:t xml:space="preserve">Opportunities are planned for by staff to study across a variety of geographical concepts and deepen their understanding of the world around them and the geographical value. </w:t>
            </w:r>
          </w:p>
        </w:tc>
      </w:tr>
    </w:tbl>
    <w:p w14:paraId="19C25D23" w14:textId="77777777" w:rsidR="001D5029" w:rsidRPr="004942FD" w:rsidRDefault="006155D3">
      <w:pPr>
        <w:ind w:left="0"/>
        <w:jc w:val="left"/>
        <w:rPr>
          <w:rFonts w:ascii="Grammarsaurus" w:hAnsi="Grammarsaurus"/>
        </w:rPr>
      </w:pPr>
      <w:r w:rsidRPr="004942FD">
        <w:rPr>
          <w:rFonts w:ascii="Grammarsaurus" w:eastAsia="Calibri" w:hAnsi="Grammarsaurus" w:cs="Calibri"/>
          <w:b w:val="0"/>
          <w:sz w:val="20"/>
          <w:u w:val="none"/>
        </w:rPr>
        <w:t xml:space="preserve"> </w:t>
      </w:r>
    </w:p>
    <w:sectPr w:rsidR="001D5029" w:rsidRPr="004942FD">
      <w:pgSz w:w="16840" w:h="11905" w:orient="landscape"/>
      <w:pgMar w:top="727" w:right="2466" w:bottom="98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rammarsaurus">
    <w:panose1 w:val="00000000000000000000"/>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029"/>
    <w:rsid w:val="001D5029"/>
    <w:rsid w:val="004942FD"/>
    <w:rsid w:val="006155D3"/>
    <w:rsid w:val="00D14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FBBE8"/>
  <w15:docId w15:val="{59FF3301-B704-46B1-A379-A5C68B82D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746"/>
      <w:jc w:val="center"/>
    </w:pPr>
    <w:rPr>
      <w:rFonts w:ascii="Comic Sans MS" w:eastAsia="Comic Sans MS" w:hAnsi="Comic Sans MS" w:cs="Comic Sans MS"/>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4100</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Millhill Laptop</dc:creator>
  <cp:keywords/>
  <cp:lastModifiedBy>Mrs N AKHTAR</cp:lastModifiedBy>
  <cp:revision>2</cp:revision>
  <dcterms:created xsi:type="dcterms:W3CDTF">2026-07-07T14:51:00Z</dcterms:created>
  <dcterms:modified xsi:type="dcterms:W3CDTF">2026-07-07T14:51:00Z</dcterms:modified>
</cp:coreProperties>
</file>