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5017" w14:textId="77777777" w:rsidR="00854DDA" w:rsidRPr="006753F0" w:rsidRDefault="000A355A">
      <w:pPr>
        <w:rPr>
          <w:rFonts w:ascii="Grammarsaurus" w:hAnsi="Grammarsaurus"/>
        </w:rPr>
      </w:pPr>
      <w:r w:rsidRPr="006753F0">
        <w:rPr>
          <w:rFonts w:ascii="Grammarsaurus" w:hAnsi="Grammarsaurus"/>
        </w:rPr>
        <w:t xml:space="preserve">Mill Hill Art &amp; Design </w:t>
      </w:r>
      <w:r w:rsidRPr="006753F0">
        <w:rPr>
          <w:rFonts w:ascii="Times New Roman" w:hAnsi="Times New Roman" w:cs="Times New Roman"/>
        </w:rPr>
        <w:t>–</w:t>
      </w:r>
      <w:r w:rsidRPr="006753F0">
        <w:rPr>
          <w:rFonts w:ascii="Grammarsaurus" w:hAnsi="Grammarsaurus"/>
        </w:rPr>
        <w:t xml:space="preserve"> Intent, Implementation and Impact Statement</w:t>
      </w:r>
      <w:r w:rsidRPr="006753F0">
        <w:rPr>
          <w:rFonts w:ascii="Grammarsaurus" w:hAnsi="Grammarsaurus"/>
          <w:u w:val="none"/>
        </w:rPr>
        <w:t xml:space="preserve"> </w:t>
      </w:r>
    </w:p>
    <w:p w14:paraId="638E4D35" w14:textId="77777777" w:rsidR="00854DDA" w:rsidRPr="006753F0" w:rsidRDefault="000A355A">
      <w:pPr>
        <w:jc w:val="left"/>
        <w:rPr>
          <w:rFonts w:ascii="Grammarsaurus" w:hAnsi="Grammarsaurus"/>
        </w:rPr>
      </w:pPr>
      <w:r w:rsidRPr="006753F0">
        <w:rPr>
          <w:rFonts w:ascii="Grammarsaurus" w:hAnsi="Grammarsaurus"/>
          <w:sz w:val="15"/>
          <w:u w:val="none"/>
        </w:rPr>
        <w:t xml:space="preserve"> </w:t>
      </w:r>
    </w:p>
    <w:tbl>
      <w:tblPr>
        <w:tblStyle w:val="TableGrid"/>
        <w:tblW w:w="15446" w:type="dxa"/>
        <w:tblInd w:w="126" w:type="dxa"/>
        <w:tblCellMar>
          <w:top w:w="34" w:type="dxa"/>
          <w:left w:w="5" w:type="dxa"/>
          <w:right w:w="94" w:type="dxa"/>
        </w:tblCellMar>
        <w:tblLook w:val="04A0" w:firstRow="1" w:lastRow="0" w:firstColumn="1" w:lastColumn="0" w:noHBand="0" w:noVBand="1"/>
      </w:tblPr>
      <w:tblGrid>
        <w:gridCol w:w="515"/>
        <w:gridCol w:w="4976"/>
        <w:gridCol w:w="4978"/>
        <w:gridCol w:w="4977"/>
      </w:tblGrid>
      <w:tr w:rsidR="00854DDA" w:rsidRPr="006753F0" w14:paraId="667BD860" w14:textId="77777777">
        <w:trPr>
          <w:trHeight w:val="2462"/>
        </w:trPr>
        <w:tc>
          <w:tcPr>
            <w:tcW w:w="515" w:type="dxa"/>
            <w:vMerge w:val="restart"/>
            <w:tcBorders>
              <w:top w:val="single" w:sz="6" w:space="0" w:color="000000"/>
              <w:left w:val="single" w:sz="4" w:space="0" w:color="000000"/>
              <w:bottom w:val="single" w:sz="4" w:space="0" w:color="000000"/>
              <w:right w:val="single" w:sz="4" w:space="0" w:color="000000"/>
            </w:tcBorders>
            <w:shd w:val="clear" w:color="auto" w:fill="9CC2E4"/>
          </w:tcPr>
          <w:p w14:paraId="6534D5B3" w14:textId="77777777" w:rsidR="00854DDA" w:rsidRPr="006753F0" w:rsidRDefault="000A355A">
            <w:pPr>
              <w:ind w:left="160"/>
              <w:jc w:val="left"/>
              <w:rPr>
                <w:rFonts w:ascii="Grammarsaurus" w:hAnsi="Grammarsaurus"/>
              </w:rPr>
            </w:pPr>
            <w:r w:rsidRPr="006753F0">
              <w:rPr>
                <w:rFonts w:ascii="Grammarsaurus" w:hAnsi="Grammarsaurus"/>
                <w:b w:val="0"/>
                <w:noProof/>
                <w:sz w:val="22"/>
                <w:u w:val="none"/>
              </w:rPr>
              <mc:AlternateContent>
                <mc:Choice Requires="wpg">
                  <w:drawing>
                    <wp:inline distT="0" distB="0" distL="0" distR="0" wp14:anchorId="4085843E" wp14:editId="5D2F179D">
                      <wp:extent cx="155228" cy="413157"/>
                      <wp:effectExtent l="0" t="0" r="0" b="0"/>
                      <wp:docPr id="3365" name="Group 3365"/>
                      <wp:cNvGraphicFramePr/>
                      <a:graphic xmlns:a="http://schemas.openxmlformats.org/drawingml/2006/main">
                        <a:graphicData uri="http://schemas.microsoft.com/office/word/2010/wordprocessingGroup">
                          <wpg:wgp>
                            <wpg:cNvGrpSpPr/>
                            <wpg:grpSpPr>
                              <a:xfrm>
                                <a:off x="0" y="0"/>
                                <a:ext cx="155228" cy="413157"/>
                                <a:chOff x="0" y="0"/>
                                <a:chExt cx="155228" cy="413157"/>
                              </a:xfrm>
                            </wpg:grpSpPr>
                            <wps:wsp>
                              <wps:cNvPr id="11" name="Rectangle 11"/>
                              <wps:cNvSpPr/>
                              <wps:spPr>
                                <a:xfrm rot="-5399999">
                                  <a:off x="-148111" y="58592"/>
                                  <a:ext cx="502676" cy="206453"/>
                                </a:xfrm>
                                <a:prstGeom prst="rect">
                                  <a:avLst/>
                                </a:prstGeom>
                                <a:ln>
                                  <a:noFill/>
                                </a:ln>
                              </wps:spPr>
                              <wps:txbx>
                                <w:txbxContent>
                                  <w:p w14:paraId="5FF3C201" w14:textId="77777777" w:rsidR="00854DDA" w:rsidRDefault="000A355A">
                                    <w:pPr>
                                      <w:spacing w:after="160"/>
                                      <w:jc w:val="left"/>
                                    </w:pPr>
                                    <w:r>
                                      <w:rPr>
                                        <w:sz w:val="24"/>
                                        <w:u w:val="none"/>
                                      </w:rPr>
                                      <w:t>Intent</w:t>
                                    </w:r>
                                  </w:p>
                                </w:txbxContent>
                              </wps:txbx>
                              <wps:bodyPr horzOverflow="overflow" vert="horz" lIns="0" tIns="0" rIns="0" bIns="0" rtlCol="0">
                                <a:noAutofit/>
                              </wps:bodyPr>
                            </wps:wsp>
                            <wps:wsp>
                              <wps:cNvPr id="12" name="Rectangle 12"/>
                              <wps:cNvSpPr/>
                              <wps:spPr>
                                <a:xfrm rot="-5399999">
                                  <a:off x="80322" y="-91687"/>
                                  <a:ext cx="45808" cy="206453"/>
                                </a:xfrm>
                                <a:prstGeom prst="rect">
                                  <a:avLst/>
                                </a:prstGeom>
                                <a:ln>
                                  <a:noFill/>
                                </a:ln>
                              </wps:spPr>
                              <wps:txbx>
                                <w:txbxContent>
                                  <w:p w14:paraId="3B2B684E" w14:textId="77777777" w:rsidR="00854DDA" w:rsidRDefault="000A355A">
                                    <w:pPr>
                                      <w:spacing w:after="160"/>
                                      <w:jc w:val="left"/>
                                    </w:pPr>
                                    <w:r>
                                      <w:rPr>
                                        <w:sz w:val="24"/>
                                        <w:u w:val="none"/>
                                      </w:rPr>
                                      <w:t xml:space="preserve"> </w:t>
                                    </w:r>
                                  </w:p>
                                </w:txbxContent>
                              </wps:txbx>
                              <wps:bodyPr horzOverflow="overflow" vert="horz" lIns="0" tIns="0" rIns="0" bIns="0" rtlCol="0">
                                <a:noAutofit/>
                              </wps:bodyPr>
                            </wps:wsp>
                          </wpg:wgp>
                        </a:graphicData>
                      </a:graphic>
                    </wp:inline>
                  </w:drawing>
                </mc:Choice>
                <mc:Fallback>
                  <w:pict>
                    <v:group id="Group 3365" o:spid="_x0000_s1026" style="width:12.2pt;height:32.55pt;mso-position-horizontal-relative:char;mso-position-vertical-relative:line" coordsize="155228,41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">
                      <v:rect id="Rectangle 11" o:spid="_x0000_s1027" style="position:absolute;left:-148111;top:58592;width:502676;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rsidR="00854DDA" w:rsidRDefault="000A355A">
                              <w:pPr>
                                <w:spacing w:after="160"/>
                                <w:jc w:val="left"/>
                              </w:pPr>
                              <w:r>
                                <w:rPr>
                                  <w:sz w:val="24"/>
                                  <w:u w:val="none"/>
                                </w:rPr>
                                <w:t>Intent</w:t>
                              </w:r>
                            </w:p>
                          </w:txbxContent>
                        </v:textbox>
                      </v:rect>
                      <v:rect id="Rectangle 12" o:spid="_x0000_s1028" style="position:absolute;left:80322;top:-91687;width:4580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" filled="f" stroked="f">
                        <v:textbox inset="0,0,0,0">
                          <w:txbxContent>
                            <w:p w:rsidR="00854DDA" w:rsidRDefault="000A355A">
                              <w:pPr>
                                <w:spacing w:after="160"/>
                                <w:jc w:val="left"/>
                              </w:pPr>
                              <w:r>
                                <w:rPr>
                                  <w:sz w:val="24"/>
                                  <w:u w:val="none"/>
                                </w:rPr>
                                <w:t xml:space="preserve"> </w:t>
                              </w:r>
                            </w:p>
                          </w:txbxContent>
                        </v:textbox>
                      </v:rect>
                      <w10:anchorlock/>
                    </v:group>
                  </w:pict>
                </mc:Fallback>
              </mc:AlternateContent>
            </w:r>
          </w:p>
        </w:tc>
        <w:tc>
          <w:tcPr>
            <w:tcW w:w="14931" w:type="dxa"/>
            <w:gridSpan w:val="3"/>
            <w:tcBorders>
              <w:top w:val="single" w:sz="6" w:space="0" w:color="000000"/>
              <w:left w:val="single" w:sz="4" w:space="0" w:color="000000"/>
              <w:bottom w:val="single" w:sz="4" w:space="0" w:color="000000"/>
              <w:right w:val="single" w:sz="4" w:space="0" w:color="000000"/>
            </w:tcBorders>
          </w:tcPr>
          <w:p w14:paraId="0B4D4A03" w14:textId="77777777" w:rsidR="00854DDA" w:rsidRPr="006753F0" w:rsidRDefault="000A355A">
            <w:pPr>
              <w:ind w:left="107"/>
              <w:jc w:val="left"/>
              <w:rPr>
                <w:rFonts w:ascii="Grammarsaurus" w:hAnsi="Grammarsaurus"/>
              </w:rPr>
            </w:pPr>
            <w:r w:rsidRPr="006753F0">
              <w:rPr>
                <w:rFonts w:ascii="Grammarsaurus" w:eastAsia="Comic Sans MS" w:hAnsi="Grammarsaurus" w:cs="Comic Sans MS"/>
                <w:b w:val="0"/>
                <w:color w:val="212121"/>
                <w:sz w:val="22"/>
                <w:u w:val="none"/>
              </w:rPr>
              <w:t xml:space="preserve">In Art, we want to develop and extend the pupils' visual curiosity, creativity, enquiry and aesthetic sensitivity to both the natural and synthetic world. We will enable the children to respond and enjoy expressing their ideas, feelings and imagination using visual media and practical manipulative skills. </w:t>
            </w:r>
            <w:r w:rsidRPr="006753F0">
              <w:rPr>
                <w:rFonts w:ascii="Grammarsaurus" w:eastAsia="Comic Sans MS" w:hAnsi="Grammarsaurus" w:cs="Comic Sans MS"/>
                <w:b w:val="0"/>
                <w:sz w:val="22"/>
                <w:u w:val="none"/>
              </w:rPr>
              <w:t xml:space="preserve">Children work individually and within a group to develop the social and personal skills. </w:t>
            </w:r>
          </w:p>
          <w:p w14:paraId="2F1D081E" w14:textId="77777777" w:rsidR="00854DDA" w:rsidRPr="006753F0" w:rsidRDefault="000A355A">
            <w:pPr>
              <w:spacing w:after="1"/>
              <w:jc w:val="left"/>
              <w:rPr>
                <w:rFonts w:ascii="Grammarsaurus" w:hAnsi="Grammarsaurus"/>
              </w:rPr>
            </w:pPr>
            <w:r w:rsidRPr="006753F0">
              <w:rPr>
                <w:rFonts w:ascii="Grammarsaurus" w:hAnsi="Grammarsaurus"/>
                <w:sz w:val="23"/>
                <w:u w:val="none"/>
              </w:rPr>
              <w:t xml:space="preserve"> </w:t>
            </w:r>
          </w:p>
          <w:p w14:paraId="07CD3521" w14:textId="77777777" w:rsidR="00854DDA" w:rsidRPr="006753F0" w:rsidRDefault="000A355A" w:rsidP="007C2F6B">
            <w:pPr>
              <w:ind w:left="107"/>
              <w:jc w:val="left"/>
              <w:rPr>
                <w:rFonts w:ascii="Grammarsaurus" w:hAnsi="Grammarsaurus"/>
              </w:rPr>
            </w:pPr>
            <w:r w:rsidRPr="006753F0">
              <w:rPr>
                <w:rFonts w:ascii="Grammarsaurus" w:eastAsia="Comic Sans MS" w:hAnsi="Grammarsaurus" w:cs="Comic Sans MS"/>
                <w:b w:val="0"/>
                <w:sz w:val="22"/>
                <w:u w:val="none"/>
              </w:rPr>
              <w:t xml:space="preserve">Art is </w:t>
            </w:r>
            <w:r w:rsidR="00BE60AA" w:rsidRPr="006753F0">
              <w:rPr>
                <w:rFonts w:ascii="Grammarsaurus" w:eastAsia="Comic Sans MS" w:hAnsi="Grammarsaurus" w:cs="Comic Sans MS"/>
                <w:b w:val="0"/>
                <w:sz w:val="22"/>
                <w:u w:val="none"/>
              </w:rPr>
              <w:t xml:space="preserve">taught </w:t>
            </w:r>
            <w:r w:rsidR="007C2F6B" w:rsidRPr="006753F0">
              <w:rPr>
                <w:rFonts w:ascii="Grammarsaurus" w:eastAsia="Comic Sans MS" w:hAnsi="Grammarsaurus" w:cs="Comic Sans MS"/>
                <w:b w:val="0"/>
                <w:sz w:val="22"/>
                <w:u w:val="none"/>
              </w:rPr>
              <w:t xml:space="preserve">as part of our 3D curriculum </w:t>
            </w:r>
            <w:r w:rsidR="00BE60AA" w:rsidRPr="006753F0">
              <w:rPr>
                <w:rFonts w:ascii="Grammarsaurus" w:eastAsia="Comic Sans MS" w:hAnsi="Grammarsaurus" w:cs="Comic Sans MS"/>
                <w:b w:val="0"/>
                <w:sz w:val="22"/>
                <w:u w:val="none"/>
              </w:rPr>
              <w:t>through blocking</w:t>
            </w:r>
            <w:r w:rsidR="007C2F6B" w:rsidRPr="006753F0">
              <w:rPr>
                <w:rFonts w:ascii="Grammarsaurus" w:eastAsia="Comic Sans MS" w:hAnsi="Grammarsaurus" w:cs="Comic Sans MS"/>
                <w:b w:val="0"/>
                <w:sz w:val="22"/>
                <w:u w:val="none"/>
              </w:rPr>
              <w:t>,</w:t>
            </w:r>
            <w:r w:rsidR="00BE60AA" w:rsidRPr="006753F0">
              <w:rPr>
                <w:rFonts w:ascii="Grammarsaurus" w:eastAsia="Comic Sans MS" w:hAnsi="Grammarsaurus" w:cs="Comic Sans MS"/>
                <w:b w:val="0"/>
                <w:sz w:val="22"/>
                <w:u w:val="none"/>
              </w:rPr>
              <w:t xml:space="preserve"> </w:t>
            </w:r>
            <w:r w:rsidRPr="006753F0">
              <w:rPr>
                <w:rFonts w:ascii="Grammarsaurus" w:eastAsia="Comic Sans MS" w:hAnsi="Grammarsaurus" w:cs="Comic Sans MS"/>
                <w:b w:val="0"/>
                <w:sz w:val="22"/>
                <w:u w:val="none"/>
              </w:rPr>
              <w:t>wherever appropriate</w:t>
            </w:r>
            <w:r w:rsidR="00B47189" w:rsidRPr="006753F0">
              <w:rPr>
                <w:rFonts w:ascii="Grammarsaurus" w:eastAsia="Comic Sans MS" w:hAnsi="Grammarsaurus" w:cs="Comic Sans MS"/>
                <w:b w:val="0"/>
                <w:sz w:val="22"/>
                <w:u w:val="none"/>
              </w:rPr>
              <w:t>,</w:t>
            </w:r>
            <w:r w:rsidRPr="006753F0">
              <w:rPr>
                <w:rFonts w:ascii="Grammarsaurus" w:eastAsia="Comic Sans MS" w:hAnsi="Grammarsaurus" w:cs="Comic Sans MS"/>
                <w:b w:val="0"/>
                <w:sz w:val="22"/>
                <w:u w:val="none"/>
              </w:rPr>
              <w:t xml:space="preserve"> it is linked to other areas of the curriculum and gives children opportunities to develop specific art skills. A high-quality art and design education intends to engage and inspire children, equipping them with the knowledge and skills to experiment, invent and create their own works of art. They should also know how art and design contributes, shapes and reflects our history. </w:t>
            </w:r>
          </w:p>
        </w:tc>
      </w:tr>
      <w:tr w:rsidR="00854DDA" w:rsidRPr="006753F0" w14:paraId="3EAFCDCE" w14:textId="77777777">
        <w:trPr>
          <w:trHeight w:val="253"/>
        </w:trPr>
        <w:tc>
          <w:tcPr>
            <w:tcW w:w="0" w:type="auto"/>
            <w:vMerge/>
            <w:tcBorders>
              <w:top w:val="nil"/>
              <w:left w:val="single" w:sz="4" w:space="0" w:color="000000"/>
              <w:bottom w:val="nil"/>
              <w:right w:val="single" w:sz="4" w:space="0" w:color="000000"/>
            </w:tcBorders>
          </w:tcPr>
          <w:p w14:paraId="3828CD37" w14:textId="77777777" w:rsidR="00854DDA" w:rsidRPr="006753F0" w:rsidRDefault="00854DDA">
            <w:pPr>
              <w:spacing w:after="160"/>
              <w:jc w:val="left"/>
              <w:rPr>
                <w:rFonts w:ascii="Grammarsaurus" w:hAnsi="Grammarsaurus"/>
              </w:rPr>
            </w:pPr>
          </w:p>
        </w:tc>
        <w:tc>
          <w:tcPr>
            <w:tcW w:w="14931" w:type="dxa"/>
            <w:gridSpan w:val="3"/>
            <w:tcBorders>
              <w:top w:val="single" w:sz="4" w:space="0" w:color="000000"/>
              <w:left w:val="single" w:sz="4" w:space="0" w:color="000000"/>
              <w:bottom w:val="single" w:sz="4" w:space="0" w:color="000000"/>
              <w:right w:val="single" w:sz="4" w:space="0" w:color="000000"/>
            </w:tcBorders>
            <w:shd w:val="clear" w:color="auto" w:fill="9CC2E4"/>
          </w:tcPr>
          <w:p w14:paraId="105597DE" w14:textId="77777777" w:rsidR="00854DDA" w:rsidRPr="006753F0" w:rsidRDefault="000A355A">
            <w:pPr>
              <w:ind w:left="101"/>
              <w:jc w:val="center"/>
              <w:rPr>
                <w:rFonts w:ascii="Grammarsaurus" w:hAnsi="Grammarsaurus"/>
              </w:rPr>
            </w:pPr>
            <w:r w:rsidRPr="006753F0">
              <w:rPr>
                <w:rFonts w:ascii="Grammarsaurus" w:hAnsi="Grammarsaurus"/>
                <w:sz w:val="20"/>
                <w:u w:val="none"/>
              </w:rPr>
              <w:t xml:space="preserve">Underpinned by: </w:t>
            </w:r>
          </w:p>
        </w:tc>
      </w:tr>
      <w:tr w:rsidR="00854DDA" w:rsidRPr="006753F0" w14:paraId="6D210EEC" w14:textId="77777777">
        <w:trPr>
          <w:trHeight w:val="307"/>
        </w:trPr>
        <w:tc>
          <w:tcPr>
            <w:tcW w:w="0" w:type="auto"/>
            <w:vMerge/>
            <w:tcBorders>
              <w:top w:val="nil"/>
              <w:left w:val="single" w:sz="4" w:space="0" w:color="000000"/>
              <w:bottom w:val="nil"/>
              <w:right w:val="single" w:sz="4" w:space="0" w:color="000000"/>
            </w:tcBorders>
          </w:tcPr>
          <w:p w14:paraId="79772D7A" w14:textId="77777777" w:rsidR="00854DDA" w:rsidRPr="006753F0" w:rsidRDefault="00854DDA">
            <w:pPr>
              <w:spacing w:after="160"/>
              <w:jc w:val="left"/>
              <w:rPr>
                <w:rFonts w:ascii="Grammarsaurus" w:hAnsi="Grammarsaurus"/>
              </w:rPr>
            </w:pPr>
          </w:p>
        </w:tc>
        <w:tc>
          <w:tcPr>
            <w:tcW w:w="4976" w:type="dxa"/>
            <w:tcBorders>
              <w:top w:val="single" w:sz="4" w:space="0" w:color="000000"/>
              <w:left w:val="single" w:sz="4" w:space="0" w:color="000000"/>
              <w:bottom w:val="single" w:sz="4" w:space="0" w:color="000000"/>
              <w:right w:val="single" w:sz="4" w:space="0" w:color="000000"/>
            </w:tcBorders>
            <w:shd w:val="clear" w:color="auto" w:fill="9CC2E4"/>
          </w:tcPr>
          <w:p w14:paraId="6C1892C2" w14:textId="77777777" w:rsidR="00854DDA" w:rsidRPr="006753F0" w:rsidRDefault="000A355A">
            <w:pPr>
              <w:ind w:left="170"/>
              <w:jc w:val="center"/>
              <w:rPr>
                <w:rFonts w:ascii="Grammarsaurus" w:hAnsi="Grammarsaurus"/>
              </w:rPr>
            </w:pPr>
            <w:r w:rsidRPr="006753F0">
              <w:rPr>
                <w:rFonts w:ascii="Grammarsaurus" w:eastAsia="Tahoma" w:hAnsi="Grammarsaurus" w:cs="Tahoma"/>
                <w:sz w:val="22"/>
                <w:u w:val="none"/>
              </w:rPr>
              <w:t xml:space="preserve">PROGRESSION OF SKILLS </w:t>
            </w:r>
          </w:p>
        </w:tc>
        <w:tc>
          <w:tcPr>
            <w:tcW w:w="4978" w:type="dxa"/>
            <w:tcBorders>
              <w:top w:val="single" w:sz="4" w:space="0" w:color="000000"/>
              <w:left w:val="single" w:sz="4" w:space="0" w:color="000000"/>
              <w:bottom w:val="single" w:sz="4" w:space="0" w:color="000000"/>
              <w:right w:val="single" w:sz="4" w:space="0" w:color="000000"/>
            </w:tcBorders>
            <w:shd w:val="clear" w:color="auto" w:fill="9CC2E4"/>
          </w:tcPr>
          <w:p w14:paraId="05C31CFC" w14:textId="77777777" w:rsidR="00854DDA" w:rsidRPr="006753F0" w:rsidRDefault="000A355A">
            <w:pPr>
              <w:ind w:left="107"/>
              <w:jc w:val="left"/>
              <w:rPr>
                <w:rFonts w:ascii="Grammarsaurus" w:hAnsi="Grammarsaurus"/>
              </w:rPr>
            </w:pPr>
            <w:r w:rsidRPr="006753F0">
              <w:rPr>
                <w:rFonts w:ascii="Grammarsaurus" w:eastAsia="Tahoma" w:hAnsi="Grammarsaurus" w:cs="Tahoma"/>
                <w:sz w:val="22"/>
                <w:u w:val="none"/>
              </w:rPr>
              <w:t xml:space="preserve">APPLICATION OF SKILLS </w:t>
            </w:r>
          </w:p>
        </w:tc>
        <w:tc>
          <w:tcPr>
            <w:tcW w:w="4977" w:type="dxa"/>
            <w:tcBorders>
              <w:top w:val="single" w:sz="4" w:space="0" w:color="000000"/>
              <w:left w:val="single" w:sz="4" w:space="0" w:color="000000"/>
              <w:bottom w:val="single" w:sz="4" w:space="0" w:color="000000"/>
              <w:right w:val="single" w:sz="4" w:space="0" w:color="000000"/>
            </w:tcBorders>
            <w:shd w:val="clear" w:color="auto" w:fill="9CC2E4"/>
          </w:tcPr>
          <w:p w14:paraId="293B9071" w14:textId="77777777" w:rsidR="00854DDA" w:rsidRPr="006753F0" w:rsidRDefault="000A355A">
            <w:pPr>
              <w:ind w:left="107"/>
              <w:jc w:val="left"/>
              <w:rPr>
                <w:rFonts w:ascii="Grammarsaurus" w:hAnsi="Grammarsaurus"/>
              </w:rPr>
            </w:pPr>
            <w:r w:rsidRPr="006753F0">
              <w:rPr>
                <w:rFonts w:ascii="Grammarsaurus" w:eastAsia="Tahoma" w:hAnsi="Grammarsaurus" w:cs="Tahoma"/>
                <w:sz w:val="22"/>
                <w:u w:val="none"/>
              </w:rPr>
              <w:t xml:space="preserve">VOCABULARY </w:t>
            </w:r>
          </w:p>
        </w:tc>
      </w:tr>
      <w:tr w:rsidR="00854DDA" w:rsidRPr="006753F0" w14:paraId="4B404B8B" w14:textId="77777777">
        <w:trPr>
          <w:trHeight w:val="5836"/>
        </w:trPr>
        <w:tc>
          <w:tcPr>
            <w:tcW w:w="0" w:type="auto"/>
            <w:vMerge/>
            <w:tcBorders>
              <w:top w:val="nil"/>
              <w:left w:val="single" w:sz="4" w:space="0" w:color="000000"/>
              <w:bottom w:val="single" w:sz="4" w:space="0" w:color="000000"/>
              <w:right w:val="single" w:sz="4" w:space="0" w:color="000000"/>
            </w:tcBorders>
          </w:tcPr>
          <w:p w14:paraId="284665B4" w14:textId="77777777" w:rsidR="00854DDA" w:rsidRPr="006753F0" w:rsidRDefault="00854DDA">
            <w:pPr>
              <w:spacing w:after="160"/>
              <w:jc w:val="left"/>
              <w:rPr>
                <w:rFonts w:ascii="Grammarsaurus" w:hAnsi="Grammarsaurus"/>
              </w:rPr>
            </w:pPr>
          </w:p>
        </w:tc>
        <w:tc>
          <w:tcPr>
            <w:tcW w:w="4976" w:type="dxa"/>
            <w:tcBorders>
              <w:top w:val="single" w:sz="4" w:space="0" w:color="000000"/>
              <w:left w:val="single" w:sz="4" w:space="0" w:color="000000"/>
              <w:bottom w:val="single" w:sz="4" w:space="0" w:color="000000"/>
              <w:right w:val="single" w:sz="4" w:space="0" w:color="000000"/>
            </w:tcBorders>
          </w:tcPr>
          <w:p w14:paraId="2FB86882" w14:textId="77777777" w:rsidR="00854DDA" w:rsidRPr="006753F0" w:rsidRDefault="00E95F44" w:rsidP="00E95F44">
            <w:pPr>
              <w:pStyle w:val="ListParagraph"/>
              <w:numPr>
                <w:ilvl w:val="0"/>
                <w:numId w:val="2"/>
              </w:numPr>
              <w:spacing w:after="1"/>
              <w:jc w:val="left"/>
              <w:rPr>
                <w:rFonts w:ascii="Grammarsaurus" w:hAnsi="Grammarsaurus"/>
              </w:rPr>
            </w:pPr>
            <w:r w:rsidRPr="006753F0">
              <w:rPr>
                <w:rFonts w:ascii="Grammarsaurus" w:eastAsia="Comic Sans MS" w:hAnsi="Grammarsaurus" w:cs="Comic Sans MS"/>
                <w:b w:val="0"/>
                <w:sz w:val="22"/>
                <w:u w:val="none"/>
              </w:rPr>
              <w:t>P</w:t>
            </w:r>
            <w:r w:rsidR="000A355A" w:rsidRPr="006753F0">
              <w:rPr>
                <w:rFonts w:ascii="Grammarsaurus" w:eastAsia="Comic Sans MS" w:hAnsi="Grammarsaurus" w:cs="Comic Sans MS"/>
                <w:b w:val="0"/>
                <w:sz w:val="22"/>
                <w:u w:val="none"/>
              </w:rPr>
              <w:t xml:space="preserve">roduce creative work, exploring their ideas and recording their experiences </w:t>
            </w:r>
          </w:p>
          <w:p w14:paraId="508E0CF5" w14:textId="77777777" w:rsidR="00854DDA" w:rsidRPr="006753F0" w:rsidRDefault="00E95F44" w:rsidP="00E95F44">
            <w:pPr>
              <w:pStyle w:val="ListParagraph"/>
              <w:numPr>
                <w:ilvl w:val="0"/>
                <w:numId w:val="2"/>
              </w:numPr>
              <w:spacing w:after="3"/>
              <w:jc w:val="left"/>
              <w:rPr>
                <w:rFonts w:ascii="Grammarsaurus" w:hAnsi="Grammarsaurus"/>
              </w:rPr>
            </w:pPr>
            <w:r w:rsidRPr="006753F0">
              <w:rPr>
                <w:rFonts w:ascii="Grammarsaurus" w:eastAsia="Comic Sans MS" w:hAnsi="Grammarsaurus" w:cs="Comic Sans MS"/>
                <w:b w:val="0"/>
                <w:sz w:val="22"/>
                <w:u w:val="none"/>
              </w:rPr>
              <w:t>B</w:t>
            </w:r>
            <w:r w:rsidR="000A355A" w:rsidRPr="006753F0">
              <w:rPr>
                <w:rFonts w:ascii="Grammarsaurus" w:eastAsia="Comic Sans MS" w:hAnsi="Grammarsaurus" w:cs="Comic Sans MS"/>
                <w:b w:val="0"/>
                <w:sz w:val="22"/>
                <w:u w:val="none"/>
              </w:rPr>
              <w:t>ecome proficient in drawing, painting, sculpture and other a</w:t>
            </w:r>
            <w:r w:rsidRPr="006753F0">
              <w:rPr>
                <w:rFonts w:ascii="Grammarsaurus" w:eastAsia="Comic Sans MS" w:hAnsi="Grammarsaurus" w:cs="Comic Sans MS"/>
                <w:b w:val="0"/>
                <w:sz w:val="22"/>
                <w:u w:val="none"/>
              </w:rPr>
              <w:t>rt, craft and design techniques.</w:t>
            </w:r>
          </w:p>
          <w:p w14:paraId="7493E2A6" w14:textId="77777777" w:rsidR="00854DDA" w:rsidRPr="006753F0" w:rsidRDefault="00E95F44" w:rsidP="00E95F44">
            <w:pPr>
              <w:pStyle w:val="ListParagraph"/>
              <w:numPr>
                <w:ilvl w:val="0"/>
                <w:numId w:val="2"/>
              </w:numPr>
              <w:spacing w:after="5"/>
              <w:jc w:val="left"/>
              <w:rPr>
                <w:rFonts w:ascii="Grammarsaurus" w:hAnsi="Grammarsaurus"/>
              </w:rPr>
            </w:pPr>
            <w:r w:rsidRPr="006753F0">
              <w:rPr>
                <w:rFonts w:ascii="Grammarsaurus" w:eastAsia="Comic Sans MS" w:hAnsi="Grammarsaurus" w:cs="Comic Sans MS"/>
                <w:b w:val="0"/>
                <w:sz w:val="22"/>
                <w:u w:val="none"/>
              </w:rPr>
              <w:t>E</w:t>
            </w:r>
            <w:r w:rsidR="000A355A" w:rsidRPr="006753F0">
              <w:rPr>
                <w:rFonts w:ascii="Grammarsaurus" w:eastAsia="Comic Sans MS" w:hAnsi="Grammarsaurus" w:cs="Comic Sans MS"/>
                <w:b w:val="0"/>
                <w:sz w:val="22"/>
                <w:u w:val="none"/>
              </w:rPr>
              <w:t xml:space="preserve">valuate and analyse creative works using the language of art, craft and design </w:t>
            </w:r>
          </w:p>
          <w:p w14:paraId="686AFDBA" w14:textId="77777777" w:rsidR="00854DDA" w:rsidRPr="006753F0" w:rsidRDefault="00E95F44" w:rsidP="00E95F44">
            <w:pPr>
              <w:pStyle w:val="ListParagraph"/>
              <w:numPr>
                <w:ilvl w:val="0"/>
                <w:numId w:val="2"/>
              </w:numPr>
              <w:spacing w:after="5"/>
              <w:jc w:val="left"/>
              <w:rPr>
                <w:rFonts w:ascii="Grammarsaurus" w:hAnsi="Grammarsaurus"/>
              </w:rPr>
            </w:pPr>
            <w:r w:rsidRPr="006753F0">
              <w:rPr>
                <w:rFonts w:ascii="Grammarsaurus" w:eastAsia="Comic Sans MS" w:hAnsi="Grammarsaurus" w:cs="Comic Sans MS"/>
                <w:b w:val="0"/>
                <w:sz w:val="22"/>
                <w:u w:val="none"/>
              </w:rPr>
              <w:t>K</w:t>
            </w:r>
            <w:r w:rsidR="000A355A" w:rsidRPr="006753F0">
              <w:rPr>
                <w:rFonts w:ascii="Grammarsaurus" w:eastAsia="Comic Sans MS" w:hAnsi="Grammarsaurus" w:cs="Comic Sans MS"/>
                <w:b w:val="0"/>
                <w:sz w:val="22"/>
                <w:u w:val="none"/>
              </w:rPr>
              <w:t xml:space="preserve">now about great artists, craft makers and designers, and understand the historical and cultural development of their art forms. </w:t>
            </w:r>
          </w:p>
          <w:p w14:paraId="6B94B97C" w14:textId="77777777" w:rsidR="00854DDA" w:rsidRPr="006753F0" w:rsidRDefault="000A355A" w:rsidP="00E95F44">
            <w:pPr>
              <w:pStyle w:val="ListParagraph"/>
              <w:numPr>
                <w:ilvl w:val="0"/>
                <w:numId w:val="2"/>
              </w:numPr>
              <w:spacing w:after="2"/>
              <w:jc w:val="left"/>
              <w:rPr>
                <w:rFonts w:ascii="Grammarsaurus" w:hAnsi="Grammarsaurus"/>
              </w:rPr>
            </w:pPr>
            <w:r w:rsidRPr="006753F0">
              <w:rPr>
                <w:rFonts w:ascii="Grammarsaurus" w:eastAsia="Comic Sans MS" w:hAnsi="Grammarsaurus" w:cs="Comic Sans MS"/>
                <w:b w:val="0"/>
                <w:sz w:val="22"/>
                <w:u w:val="none"/>
              </w:rPr>
              <w:t xml:space="preserve">Understand how design has shaped the way we live today and how key areas of history have impacted on our lives today. </w:t>
            </w:r>
          </w:p>
          <w:p w14:paraId="439CBFFC" w14:textId="77777777" w:rsidR="00854DDA" w:rsidRPr="006753F0" w:rsidRDefault="000A355A" w:rsidP="00E95F44">
            <w:pPr>
              <w:pStyle w:val="ListParagraph"/>
              <w:numPr>
                <w:ilvl w:val="0"/>
                <w:numId w:val="2"/>
              </w:numPr>
              <w:jc w:val="left"/>
              <w:rPr>
                <w:rFonts w:ascii="Grammarsaurus" w:hAnsi="Grammarsaurus"/>
              </w:rPr>
            </w:pPr>
            <w:r w:rsidRPr="006753F0">
              <w:rPr>
                <w:rFonts w:ascii="Grammarsaurus" w:eastAsia="Comic Sans MS" w:hAnsi="Grammarsaurus" w:cs="Comic Sans MS"/>
                <w:b w:val="0"/>
                <w:sz w:val="22"/>
                <w:u w:val="none"/>
              </w:rPr>
              <w:t xml:space="preserve">Understand how design is always adapting to meet our changing needs. </w:t>
            </w:r>
          </w:p>
        </w:tc>
        <w:tc>
          <w:tcPr>
            <w:tcW w:w="4978" w:type="dxa"/>
            <w:tcBorders>
              <w:top w:val="single" w:sz="4" w:space="0" w:color="000000"/>
              <w:left w:val="single" w:sz="4" w:space="0" w:color="000000"/>
              <w:bottom w:val="single" w:sz="4" w:space="0" w:color="000000"/>
              <w:right w:val="single" w:sz="4" w:space="0" w:color="000000"/>
            </w:tcBorders>
          </w:tcPr>
          <w:p w14:paraId="6F7DFCC9" w14:textId="77777777" w:rsidR="00854DDA" w:rsidRPr="006753F0" w:rsidRDefault="000A355A" w:rsidP="00E95F44">
            <w:pPr>
              <w:pStyle w:val="ListParagraph"/>
              <w:numPr>
                <w:ilvl w:val="0"/>
                <w:numId w:val="2"/>
              </w:numPr>
              <w:spacing w:after="1" w:line="239" w:lineRule="auto"/>
              <w:jc w:val="both"/>
              <w:rPr>
                <w:rFonts w:ascii="Grammarsaurus" w:hAnsi="Grammarsaurus"/>
              </w:rPr>
            </w:pPr>
            <w:r w:rsidRPr="006753F0">
              <w:rPr>
                <w:rFonts w:ascii="Grammarsaurus" w:eastAsia="Comic Sans MS" w:hAnsi="Grammarsaurus" w:cs="Comic Sans MS"/>
                <w:b w:val="0"/>
                <w:sz w:val="22"/>
                <w:u w:val="none"/>
              </w:rPr>
              <w:t>Pupils</w:t>
            </w:r>
            <w:r w:rsidR="00B47189" w:rsidRPr="006753F0">
              <w:rPr>
                <w:rFonts w:ascii="Grammarsaurus" w:eastAsia="Comic Sans MS" w:hAnsi="Grammarsaurus" w:cs="Comic Sans MS"/>
                <w:b w:val="0"/>
                <w:sz w:val="22"/>
                <w:u w:val="none"/>
              </w:rPr>
              <w:t xml:space="preserve"> will</w:t>
            </w:r>
            <w:r w:rsidRPr="006753F0">
              <w:rPr>
                <w:rFonts w:ascii="Grammarsaurus" w:eastAsia="Comic Sans MS" w:hAnsi="Grammarsaurus" w:cs="Comic Sans MS"/>
                <w:b w:val="0"/>
                <w:sz w:val="22"/>
                <w:u w:val="none"/>
              </w:rPr>
              <w:t xml:space="preserve"> know how and why it is important to learn and develop creative skills. </w:t>
            </w:r>
          </w:p>
          <w:p w14:paraId="4F57ADD8" w14:textId="77777777" w:rsidR="00854DDA" w:rsidRPr="006753F0" w:rsidRDefault="000A355A" w:rsidP="00E95F44">
            <w:pPr>
              <w:pStyle w:val="ListParagraph"/>
              <w:numPr>
                <w:ilvl w:val="0"/>
                <w:numId w:val="2"/>
              </w:numPr>
              <w:jc w:val="both"/>
              <w:rPr>
                <w:rFonts w:ascii="Grammarsaurus" w:hAnsi="Grammarsaurus"/>
              </w:rPr>
            </w:pPr>
            <w:r w:rsidRPr="006753F0">
              <w:rPr>
                <w:rFonts w:ascii="Grammarsaurus" w:eastAsia="Comic Sans MS" w:hAnsi="Grammarsaurus" w:cs="Comic Sans MS"/>
                <w:b w:val="0"/>
                <w:sz w:val="22"/>
                <w:u w:val="none"/>
              </w:rPr>
              <w:t xml:space="preserve">Pupils know how art and design has shaped and contributed to history. </w:t>
            </w:r>
          </w:p>
        </w:tc>
        <w:tc>
          <w:tcPr>
            <w:tcW w:w="4977" w:type="dxa"/>
            <w:tcBorders>
              <w:top w:val="single" w:sz="4" w:space="0" w:color="000000"/>
              <w:left w:val="single" w:sz="4" w:space="0" w:color="000000"/>
              <w:bottom w:val="single" w:sz="4" w:space="0" w:color="000000"/>
              <w:right w:val="single" w:sz="4" w:space="0" w:color="000000"/>
            </w:tcBorders>
          </w:tcPr>
          <w:p w14:paraId="71B51700" w14:textId="77777777" w:rsidR="00854DDA" w:rsidRPr="006753F0" w:rsidRDefault="000A355A" w:rsidP="00E95F44">
            <w:pPr>
              <w:pStyle w:val="ListParagraph"/>
              <w:numPr>
                <w:ilvl w:val="0"/>
                <w:numId w:val="2"/>
              </w:numPr>
              <w:ind w:right="115"/>
              <w:jc w:val="both"/>
              <w:rPr>
                <w:rFonts w:ascii="Grammarsaurus" w:hAnsi="Grammarsaurus"/>
              </w:rPr>
            </w:pPr>
            <w:r w:rsidRPr="006753F0">
              <w:rPr>
                <w:rFonts w:ascii="Grammarsaurus" w:eastAsia="Comic Sans MS" w:hAnsi="Grammarsaurus" w:cs="Comic Sans MS"/>
                <w:b w:val="0"/>
                <w:sz w:val="22"/>
                <w:u w:val="none"/>
              </w:rPr>
              <w:t xml:space="preserve">Pupils will understand and use appropriate vocabulary related to topic and skills. The use of a </w:t>
            </w:r>
            <w:r w:rsidR="00E95F44" w:rsidRPr="006753F0">
              <w:rPr>
                <w:rFonts w:ascii="Grammarsaurus" w:eastAsia="Comic Sans MS" w:hAnsi="Grammarsaurus" w:cs="Comic Sans MS"/>
                <w:b w:val="0"/>
                <w:sz w:val="22"/>
                <w:u w:val="none"/>
              </w:rPr>
              <w:t xml:space="preserve">rich purposeful vocabulary is a </w:t>
            </w:r>
            <w:r w:rsidRPr="006753F0">
              <w:rPr>
                <w:rFonts w:ascii="Grammarsaurus" w:eastAsia="Comic Sans MS" w:hAnsi="Grammarsaurus" w:cs="Comic Sans MS"/>
                <w:b w:val="0"/>
                <w:sz w:val="22"/>
                <w:u w:val="none"/>
              </w:rPr>
              <w:t xml:space="preserve">fundamental part of teaching within Art and Design and is again explicitly taught and is progressive throughout the school. </w:t>
            </w:r>
          </w:p>
        </w:tc>
      </w:tr>
      <w:tr w:rsidR="00854DDA" w:rsidRPr="006753F0" w14:paraId="4D1AAAE7" w14:textId="77777777" w:rsidTr="00C41A4F">
        <w:trPr>
          <w:trHeight w:val="1941"/>
        </w:trPr>
        <w:tc>
          <w:tcPr>
            <w:tcW w:w="515" w:type="dxa"/>
            <w:vMerge w:val="restart"/>
            <w:tcBorders>
              <w:top w:val="single" w:sz="4" w:space="0" w:color="000000"/>
              <w:left w:val="single" w:sz="4" w:space="0" w:color="000000"/>
              <w:bottom w:val="single" w:sz="4" w:space="0" w:color="000000"/>
              <w:right w:val="single" w:sz="4" w:space="0" w:color="000000"/>
            </w:tcBorders>
            <w:shd w:val="clear" w:color="auto" w:fill="FFD966"/>
          </w:tcPr>
          <w:p w14:paraId="7C9EE6BD" w14:textId="77777777" w:rsidR="00854DDA" w:rsidRPr="006753F0" w:rsidRDefault="000A355A">
            <w:pPr>
              <w:ind w:left="54"/>
              <w:jc w:val="left"/>
              <w:rPr>
                <w:rFonts w:ascii="Grammarsaurus" w:hAnsi="Grammarsaurus"/>
              </w:rPr>
            </w:pPr>
            <w:r w:rsidRPr="006753F0">
              <w:rPr>
                <w:rFonts w:ascii="Grammarsaurus" w:hAnsi="Grammarsaurus"/>
                <w:b w:val="0"/>
                <w:noProof/>
                <w:sz w:val="22"/>
                <w:u w:val="none"/>
              </w:rPr>
              <w:lastRenderedPageBreak/>
              <mc:AlternateContent>
                <mc:Choice Requires="wpg">
                  <w:drawing>
                    <wp:inline distT="0" distB="0" distL="0" distR="0" wp14:anchorId="72A9BABF" wp14:editId="746E33FC">
                      <wp:extent cx="155228" cy="1041807"/>
                      <wp:effectExtent l="0" t="0" r="0" b="0"/>
                      <wp:docPr id="3402" name="Group 3402"/>
                      <wp:cNvGraphicFramePr/>
                      <a:graphic xmlns:a="http://schemas.openxmlformats.org/drawingml/2006/main">
                        <a:graphicData uri="http://schemas.microsoft.com/office/word/2010/wordprocessingGroup">
                          <wpg:wgp>
                            <wpg:cNvGrpSpPr/>
                            <wpg:grpSpPr>
                              <a:xfrm>
                                <a:off x="0" y="0"/>
                                <a:ext cx="155228" cy="1041807"/>
                                <a:chOff x="0" y="0"/>
                                <a:chExt cx="155228" cy="1041807"/>
                              </a:xfrm>
                            </wpg:grpSpPr>
                            <wps:wsp>
                              <wps:cNvPr id="176" name="Rectangle 176"/>
                              <wps:cNvSpPr/>
                              <wps:spPr>
                                <a:xfrm rot="-5399999">
                                  <a:off x="-566558" y="268795"/>
                                  <a:ext cx="1339571" cy="206453"/>
                                </a:xfrm>
                                <a:prstGeom prst="rect">
                                  <a:avLst/>
                                </a:prstGeom>
                                <a:ln>
                                  <a:noFill/>
                                </a:ln>
                              </wps:spPr>
                              <wps:txbx>
                                <w:txbxContent>
                                  <w:p w14:paraId="725F3C40" w14:textId="77777777" w:rsidR="00854DDA" w:rsidRDefault="000A355A">
                                    <w:pPr>
                                      <w:spacing w:after="160"/>
                                      <w:jc w:val="left"/>
                                    </w:pPr>
                                    <w:r>
                                      <w:rPr>
                                        <w:sz w:val="24"/>
                                        <w:u w:val="none"/>
                                      </w:rPr>
                                      <w:t>Implementation</w:t>
                                    </w:r>
                                  </w:p>
                                </w:txbxContent>
                              </wps:txbx>
                              <wps:bodyPr horzOverflow="overflow" vert="horz" lIns="0" tIns="0" rIns="0" bIns="0" rtlCol="0">
                                <a:noAutofit/>
                              </wps:bodyPr>
                            </wps:wsp>
                            <wps:wsp>
                              <wps:cNvPr id="177" name="Rectangle 177"/>
                              <wps:cNvSpPr/>
                              <wps:spPr>
                                <a:xfrm rot="-5399999">
                                  <a:off x="80322" y="-91687"/>
                                  <a:ext cx="45808" cy="206453"/>
                                </a:xfrm>
                                <a:prstGeom prst="rect">
                                  <a:avLst/>
                                </a:prstGeom>
                                <a:ln>
                                  <a:noFill/>
                                </a:ln>
                              </wps:spPr>
                              <wps:txbx>
                                <w:txbxContent>
                                  <w:p w14:paraId="0F4DC6BD" w14:textId="77777777" w:rsidR="00854DDA" w:rsidRDefault="000A355A">
                                    <w:pPr>
                                      <w:spacing w:after="160"/>
                                      <w:jc w:val="left"/>
                                    </w:pPr>
                                    <w:r>
                                      <w:rPr>
                                        <w:sz w:val="24"/>
                                        <w:u w:val="none"/>
                                      </w:rPr>
                                      <w:t xml:space="preserve"> </w:t>
                                    </w:r>
                                  </w:p>
                                </w:txbxContent>
                              </wps:txbx>
                              <wps:bodyPr horzOverflow="overflow" vert="horz" lIns="0" tIns="0" rIns="0" bIns="0" rtlCol="0">
                                <a:noAutofit/>
                              </wps:bodyPr>
                            </wps:wsp>
                          </wpg:wgp>
                        </a:graphicData>
                      </a:graphic>
                    </wp:inline>
                  </w:drawing>
                </mc:Choice>
                <mc:Fallback>
                  <w:pict>
                    <v:group id="Group 3402" o:spid="_x0000_s1029" style="width:12.2pt;height:82.05pt;mso-position-horizontal-relative:char;mso-position-vertical-relative:line" coordsize="1552,1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">
                      <v:rect id="Rectangle 176" o:spid="_x0000_s1030" style="position:absolute;left:-5666;top:2689;width:1339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" filled="f" stroked="f">
                        <v:textbox inset="0,0,0,0">
                          <w:txbxContent>
                            <w:p w:rsidR="00854DDA" w:rsidRDefault="000A355A">
                              <w:pPr>
                                <w:spacing w:after="160"/>
                                <w:jc w:val="left"/>
                              </w:pPr>
                              <w:r>
                                <w:rPr>
                                  <w:sz w:val="24"/>
                                  <w:u w:val="none"/>
                                </w:rPr>
                                <w:t>Implementation</w:t>
                              </w:r>
                            </w:p>
                          </w:txbxContent>
                        </v:textbox>
                      </v:rect>
                      <v:rect id="Rectangle 177" o:spid="_x0000_s1031"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" filled="f" stroked="f">
                        <v:textbox inset="0,0,0,0">
                          <w:txbxContent>
                            <w:p w:rsidR="00854DDA" w:rsidRDefault="000A355A">
                              <w:pPr>
                                <w:spacing w:after="160"/>
                                <w:jc w:val="left"/>
                              </w:pPr>
                              <w:r>
                                <w:rPr>
                                  <w:sz w:val="24"/>
                                  <w:u w:val="none"/>
                                </w:rPr>
                                <w:t xml:space="preserve"> </w:t>
                              </w:r>
                            </w:p>
                          </w:txbxContent>
                        </v:textbox>
                      </v:rect>
                      <w10:anchorlock/>
                    </v:group>
                  </w:pict>
                </mc:Fallback>
              </mc:AlternateContent>
            </w:r>
          </w:p>
        </w:tc>
        <w:tc>
          <w:tcPr>
            <w:tcW w:w="14931" w:type="dxa"/>
            <w:gridSpan w:val="3"/>
            <w:tcBorders>
              <w:top w:val="single" w:sz="4" w:space="0" w:color="000000"/>
              <w:left w:val="single" w:sz="4" w:space="0" w:color="000000"/>
              <w:bottom w:val="single" w:sz="4" w:space="0" w:color="000000"/>
              <w:right w:val="single" w:sz="4" w:space="0" w:color="000000"/>
            </w:tcBorders>
          </w:tcPr>
          <w:p w14:paraId="35CDEF31" w14:textId="77777777" w:rsidR="00854DDA" w:rsidRPr="006753F0" w:rsidRDefault="000A355A">
            <w:pPr>
              <w:spacing w:after="1" w:line="239" w:lineRule="auto"/>
              <w:ind w:left="2"/>
              <w:jc w:val="both"/>
              <w:rPr>
                <w:rFonts w:ascii="Grammarsaurus" w:hAnsi="Grammarsaurus"/>
              </w:rPr>
            </w:pPr>
            <w:r w:rsidRPr="006753F0">
              <w:rPr>
                <w:rFonts w:ascii="Grammarsaurus" w:eastAsia="Comic Sans MS" w:hAnsi="Grammarsaurus" w:cs="Comic Sans MS"/>
                <w:b w:val="0"/>
                <w:sz w:val="22"/>
                <w:u w:val="none"/>
              </w:rPr>
              <w:t xml:space="preserve">Children develop artistic skills each year building on their prior knowledge. Art is taught </w:t>
            </w:r>
            <w:r w:rsidR="00BE60AA" w:rsidRPr="006753F0">
              <w:rPr>
                <w:rFonts w:ascii="Grammarsaurus" w:eastAsia="Comic Sans MS" w:hAnsi="Grammarsaurus" w:cs="Comic Sans MS"/>
                <w:b w:val="0"/>
                <w:sz w:val="22"/>
                <w:u w:val="none"/>
              </w:rPr>
              <w:t xml:space="preserve">primarily in isolation but where appropriate it will be linked </w:t>
            </w:r>
            <w:r w:rsidRPr="006753F0">
              <w:rPr>
                <w:rFonts w:ascii="Grammarsaurus" w:eastAsia="Comic Sans MS" w:hAnsi="Grammarsaurus" w:cs="Comic Sans MS"/>
                <w:b w:val="0"/>
                <w:sz w:val="22"/>
                <w:u w:val="none"/>
              </w:rPr>
              <w:t xml:space="preserve">to areas such as history, geography through the ‘Dream Big’ curriculum. </w:t>
            </w:r>
          </w:p>
          <w:p w14:paraId="385DFCEC" w14:textId="77777777" w:rsidR="00854DDA" w:rsidRPr="006753F0" w:rsidRDefault="000A355A">
            <w:pPr>
              <w:spacing w:after="1" w:line="239" w:lineRule="auto"/>
              <w:ind w:left="2"/>
              <w:jc w:val="both"/>
              <w:rPr>
                <w:rFonts w:ascii="Grammarsaurus" w:hAnsi="Grammarsaurus"/>
              </w:rPr>
            </w:pPr>
            <w:r w:rsidRPr="006753F0">
              <w:rPr>
                <w:rFonts w:ascii="Grammarsaurus" w:eastAsia="Comic Sans MS" w:hAnsi="Grammarsaurus" w:cs="Comic Sans MS"/>
                <w:b w:val="0"/>
                <w:sz w:val="22"/>
                <w:u w:val="none"/>
              </w:rPr>
              <w:t xml:space="preserve">Children are taught about historical and cultural development, learning about significant artists and designers. Children have opportunities to create works of art, explore ideas and evaluate creative works using language of art and design. </w:t>
            </w:r>
          </w:p>
          <w:p w14:paraId="08BCC693" w14:textId="77777777" w:rsidR="00854DDA" w:rsidRPr="006753F0" w:rsidRDefault="000A355A" w:rsidP="00DA61BB">
            <w:pPr>
              <w:ind w:left="2" w:right="316"/>
              <w:jc w:val="both"/>
              <w:rPr>
                <w:rFonts w:ascii="Grammarsaurus" w:hAnsi="Grammarsaurus"/>
              </w:rPr>
            </w:pPr>
            <w:r w:rsidRPr="006753F0">
              <w:rPr>
                <w:rFonts w:ascii="Grammarsaurus" w:eastAsia="Comic Sans MS" w:hAnsi="Grammarsaurus" w:cs="Comic Sans MS"/>
                <w:b w:val="0"/>
                <w:sz w:val="22"/>
                <w:u w:val="none"/>
              </w:rPr>
              <w:t xml:space="preserve">Children have access to a wide variety of Art resources and have opportunities to use a range of media, notably celebrating the local pottery industries by embedding the creative use of clay throughout the school curriculum. </w:t>
            </w:r>
          </w:p>
        </w:tc>
      </w:tr>
      <w:tr w:rsidR="00854DDA" w:rsidRPr="006753F0" w14:paraId="7401F35F" w14:textId="77777777">
        <w:trPr>
          <w:trHeight w:val="3210"/>
        </w:trPr>
        <w:tc>
          <w:tcPr>
            <w:tcW w:w="0" w:type="auto"/>
            <w:vMerge/>
            <w:tcBorders>
              <w:top w:val="nil"/>
              <w:left w:val="single" w:sz="4" w:space="0" w:color="000000"/>
              <w:bottom w:val="single" w:sz="4" w:space="0" w:color="000000"/>
              <w:right w:val="single" w:sz="4" w:space="0" w:color="000000"/>
            </w:tcBorders>
          </w:tcPr>
          <w:p w14:paraId="131B2DEC" w14:textId="77777777" w:rsidR="00854DDA" w:rsidRPr="006753F0" w:rsidRDefault="00854DDA">
            <w:pPr>
              <w:spacing w:after="160"/>
              <w:jc w:val="left"/>
              <w:rPr>
                <w:rFonts w:ascii="Grammarsaurus" w:hAnsi="Grammarsaurus"/>
              </w:rPr>
            </w:pPr>
          </w:p>
        </w:tc>
        <w:tc>
          <w:tcPr>
            <w:tcW w:w="4976" w:type="dxa"/>
            <w:tcBorders>
              <w:top w:val="single" w:sz="4" w:space="0" w:color="000000"/>
              <w:left w:val="single" w:sz="4" w:space="0" w:color="000000"/>
              <w:bottom w:val="single" w:sz="4" w:space="0" w:color="000000"/>
              <w:right w:val="single" w:sz="4" w:space="0" w:color="000000"/>
            </w:tcBorders>
          </w:tcPr>
          <w:p w14:paraId="14BD6D96" w14:textId="77777777" w:rsidR="00854DDA" w:rsidRPr="006753F0" w:rsidRDefault="000A355A">
            <w:pPr>
              <w:ind w:left="2"/>
              <w:jc w:val="left"/>
              <w:rPr>
                <w:rFonts w:ascii="Grammarsaurus" w:hAnsi="Grammarsaurus"/>
                <w:sz w:val="22"/>
              </w:rPr>
            </w:pPr>
            <w:r w:rsidRPr="006753F0">
              <w:rPr>
                <w:rFonts w:ascii="Grammarsaurus" w:eastAsia="Comic Sans MS" w:hAnsi="Grammarsaurus" w:cs="Comic Sans MS"/>
                <w:sz w:val="22"/>
                <w:u w:val="none"/>
              </w:rPr>
              <w:t xml:space="preserve">STIMULATION </w:t>
            </w:r>
          </w:p>
          <w:p w14:paraId="4221C578" w14:textId="77777777" w:rsidR="00854DDA" w:rsidRPr="006753F0" w:rsidRDefault="000A355A" w:rsidP="00E95F44">
            <w:pPr>
              <w:pStyle w:val="ListParagraph"/>
              <w:numPr>
                <w:ilvl w:val="0"/>
                <w:numId w:val="3"/>
              </w:numPr>
              <w:spacing w:after="1" w:line="239" w:lineRule="auto"/>
              <w:ind w:right="693"/>
              <w:jc w:val="both"/>
              <w:rPr>
                <w:rFonts w:ascii="Grammarsaurus" w:hAnsi="Grammarsaurus"/>
                <w:sz w:val="22"/>
              </w:rPr>
            </w:pPr>
            <w:r w:rsidRPr="006753F0">
              <w:rPr>
                <w:rFonts w:ascii="Grammarsaurus" w:eastAsia="Comic Sans MS" w:hAnsi="Grammarsaurus" w:cs="Comic Sans MS"/>
                <w:b w:val="0"/>
                <w:sz w:val="22"/>
                <w:u w:val="none"/>
              </w:rPr>
              <w:t xml:space="preserve">Pupils are inspired through the ‘Dream Big’ curriculum; international days, themed days, topics, visitors, trips and exhibitions. </w:t>
            </w:r>
          </w:p>
          <w:p w14:paraId="24A16C5B" w14:textId="77777777" w:rsidR="00854DDA" w:rsidRPr="006753F0" w:rsidRDefault="00964929" w:rsidP="00E95F44">
            <w:pPr>
              <w:pStyle w:val="ListParagraph"/>
              <w:numPr>
                <w:ilvl w:val="0"/>
                <w:numId w:val="3"/>
              </w:numPr>
              <w:ind w:right="236"/>
              <w:jc w:val="left"/>
              <w:rPr>
                <w:rFonts w:ascii="Grammarsaurus" w:hAnsi="Grammarsaurus"/>
                <w:sz w:val="22"/>
              </w:rPr>
            </w:pPr>
            <w:r w:rsidRPr="006753F0">
              <w:rPr>
                <w:rFonts w:ascii="Grammarsaurus" w:eastAsia="Comic Sans MS" w:hAnsi="Grammarsaurus" w:cs="Comic Sans MS"/>
                <w:b w:val="0"/>
                <w:sz w:val="22"/>
                <w:u w:val="none"/>
              </w:rPr>
              <w:t xml:space="preserve">Opportunities are </w:t>
            </w:r>
            <w:r w:rsidR="000A355A" w:rsidRPr="006753F0">
              <w:rPr>
                <w:rFonts w:ascii="Grammarsaurus" w:eastAsia="Comic Sans MS" w:hAnsi="Grammarsaurus" w:cs="Comic Sans MS"/>
                <w:b w:val="0"/>
                <w:sz w:val="22"/>
                <w:u w:val="none"/>
              </w:rPr>
              <w:t>consistently made for children to apply previous knowledge and skills</w:t>
            </w:r>
            <w:r w:rsidRPr="006753F0">
              <w:rPr>
                <w:rFonts w:ascii="Grammarsaurus" w:eastAsia="Comic Sans MS" w:hAnsi="Grammarsaurus" w:cs="Comic Sans MS"/>
                <w:b w:val="0"/>
                <w:sz w:val="22"/>
                <w:u w:val="none"/>
              </w:rPr>
              <w:t xml:space="preserve"> through</w:t>
            </w:r>
            <w:r w:rsidR="00B47189" w:rsidRPr="006753F0">
              <w:rPr>
                <w:rFonts w:ascii="Grammarsaurus" w:eastAsia="Comic Sans MS" w:hAnsi="Grammarsaurus" w:cs="Comic Sans MS"/>
                <w:b w:val="0"/>
                <w:sz w:val="22"/>
                <w:u w:val="none"/>
              </w:rPr>
              <w:t xml:space="preserve">out </w:t>
            </w:r>
            <w:r w:rsidRPr="006753F0">
              <w:rPr>
                <w:rFonts w:ascii="Grammarsaurus" w:eastAsia="Comic Sans MS" w:hAnsi="Grammarsaurus" w:cs="Comic Sans MS"/>
                <w:b w:val="0"/>
                <w:sz w:val="22"/>
                <w:u w:val="none"/>
              </w:rPr>
              <w:t>their Art and Design lessons</w:t>
            </w:r>
            <w:r w:rsidR="000A355A" w:rsidRPr="006753F0">
              <w:rPr>
                <w:rFonts w:ascii="Grammarsaurus" w:eastAsia="Comic Sans MS" w:hAnsi="Grammarsaurus" w:cs="Comic Sans MS"/>
                <w:b w:val="0"/>
                <w:sz w:val="22"/>
                <w:u w:val="none"/>
              </w:rPr>
              <w:t xml:space="preserve">. </w:t>
            </w:r>
          </w:p>
        </w:tc>
        <w:tc>
          <w:tcPr>
            <w:tcW w:w="4978" w:type="dxa"/>
            <w:tcBorders>
              <w:top w:val="single" w:sz="4" w:space="0" w:color="000000"/>
              <w:left w:val="single" w:sz="4" w:space="0" w:color="000000"/>
              <w:bottom w:val="single" w:sz="4" w:space="0" w:color="000000"/>
              <w:right w:val="single" w:sz="4" w:space="0" w:color="000000"/>
            </w:tcBorders>
          </w:tcPr>
          <w:p w14:paraId="5FC697C7" w14:textId="77777777" w:rsidR="00854DDA" w:rsidRPr="006753F0" w:rsidRDefault="000A355A">
            <w:pPr>
              <w:ind w:left="1"/>
              <w:jc w:val="left"/>
              <w:rPr>
                <w:rFonts w:ascii="Grammarsaurus" w:hAnsi="Grammarsaurus"/>
                <w:sz w:val="22"/>
              </w:rPr>
            </w:pPr>
            <w:r w:rsidRPr="006753F0">
              <w:rPr>
                <w:rFonts w:ascii="Grammarsaurus" w:eastAsia="Comic Sans MS" w:hAnsi="Grammarsaurus" w:cs="Comic Sans MS"/>
                <w:sz w:val="22"/>
                <w:u w:val="none"/>
              </w:rPr>
              <w:t xml:space="preserve">IMPLEMENTATION </w:t>
            </w:r>
          </w:p>
          <w:p w14:paraId="60B99A63" w14:textId="77777777" w:rsidR="00854DDA" w:rsidRPr="006753F0" w:rsidRDefault="000A355A" w:rsidP="007D4D7F">
            <w:pPr>
              <w:pStyle w:val="ListParagraph"/>
              <w:numPr>
                <w:ilvl w:val="0"/>
                <w:numId w:val="4"/>
              </w:numPr>
              <w:jc w:val="left"/>
              <w:rPr>
                <w:rFonts w:ascii="Grammarsaurus" w:hAnsi="Grammarsaurus"/>
                <w:sz w:val="22"/>
              </w:rPr>
            </w:pPr>
            <w:r w:rsidRPr="006753F0">
              <w:rPr>
                <w:rFonts w:ascii="Grammarsaurus" w:eastAsia="Comic Sans MS" w:hAnsi="Grammarsaurus" w:cs="Comic Sans MS"/>
                <w:b w:val="0"/>
                <w:sz w:val="22"/>
                <w:u w:val="none"/>
              </w:rPr>
              <w:t xml:space="preserve">We continually review and evaluate the quality of the Art and Design curriculum, ensuring it is implemented appropriately. We use </w:t>
            </w:r>
            <w:proofErr w:type="spellStart"/>
            <w:proofErr w:type="gramStart"/>
            <w:r w:rsidR="007D4D7F" w:rsidRPr="006753F0">
              <w:rPr>
                <w:rFonts w:ascii="Grammarsaurus" w:eastAsia="Comic Sans MS" w:hAnsi="Grammarsaurus" w:cs="Comic Sans MS"/>
                <w:b w:val="0"/>
                <w:sz w:val="22"/>
                <w:u w:val="none"/>
              </w:rPr>
              <w:t>Grammarsaurus</w:t>
            </w:r>
            <w:proofErr w:type="spellEnd"/>
            <w:r w:rsidR="007D4D7F" w:rsidRPr="006753F0">
              <w:rPr>
                <w:rFonts w:ascii="Grammarsaurus" w:eastAsia="Comic Sans MS" w:hAnsi="Grammarsaurus" w:cs="Comic Sans MS"/>
                <w:b w:val="0"/>
                <w:sz w:val="22"/>
                <w:u w:val="none"/>
              </w:rPr>
              <w:t xml:space="preserve"> </w:t>
            </w:r>
            <w:r w:rsidR="00964929" w:rsidRPr="006753F0">
              <w:rPr>
                <w:rFonts w:ascii="Grammarsaurus" w:eastAsia="Comic Sans MS" w:hAnsi="Grammarsaurus" w:cs="Comic Sans MS"/>
                <w:b w:val="0"/>
                <w:sz w:val="22"/>
                <w:u w:val="none"/>
              </w:rPr>
              <w:t xml:space="preserve"> scheme</w:t>
            </w:r>
            <w:proofErr w:type="gramEnd"/>
            <w:r w:rsidR="00964929" w:rsidRPr="006753F0">
              <w:rPr>
                <w:rFonts w:ascii="Grammarsaurus" w:eastAsia="Comic Sans MS" w:hAnsi="Grammarsaurus" w:cs="Comic Sans MS"/>
                <w:b w:val="0"/>
                <w:sz w:val="22"/>
                <w:u w:val="none"/>
              </w:rPr>
              <w:t xml:space="preserve"> of work </w:t>
            </w:r>
            <w:r w:rsidRPr="006753F0">
              <w:rPr>
                <w:rFonts w:ascii="Grammarsaurus" w:eastAsia="Comic Sans MS" w:hAnsi="Grammarsaurus" w:cs="Comic Sans MS"/>
                <w:b w:val="0"/>
                <w:sz w:val="22"/>
                <w:u w:val="none"/>
              </w:rPr>
              <w:t>to deli</w:t>
            </w:r>
            <w:r w:rsidR="00964929" w:rsidRPr="006753F0">
              <w:rPr>
                <w:rFonts w:ascii="Grammarsaurus" w:eastAsia="Comic Sans MS" w:hAnsi="Grammarsaurus" w:cs="Comic Sans MS"/>
                <w:b w:val="0"/>
                <w:sz w:val="22"/>
                <w:u w:val="none"/>
              </w:rPr>
              <w:t>ver Art and Design lessons</w:t>
            </w:r>
            <w:r w:rsidRPr="006753F0">
              <w:rPr>
                <w:rFonts w:ascii="Grammarsaurus" w:eastAsia="Comic Sans MS" w:hAnsi="Grammarsaurus" w:cs="Comic Sans MS"/>
                <w:b w:val="0"/>
                <w:sz w:val="22"/>
                <w:u w:val="none"/>
              </w:rPr>
              <w:t xml:space="preserve"> where children are taught </w:t>
            </w:r>
            <w:r w:rsidR="00964929" w:rsidRPr="006753F0">
              <w:rPr>
                <w:rFonts w:ascii="Grammarsaurus" w:eastAsia="Comic Sans MS" w:hAnsi="Grammarsaurus" w:cs="Comic Sans MS"/>
                <w:b w:val="0"/>
                <w:sz w:val="22"/>
                <w:u w:val="none"/>
              </w:rPr>
              <w:t>art skills and how to use them.</w:t>
            </w:r>
          </w:p>
        </w:tc>
        <w:tc>
          <w:tcPr>
            <w:tcW w:w="4977" w:type="dxa"/>
            <w:tcBorders>
              <w:top w:val="single" w:sz="4" w:space="0" w:color="000000"/>
              <w:left w:val="single" w:sz="4" w:space="0" w:color="000000"/>
              <w:bottom w:val="single" w:sz="4" w:space="0" w:color="000000"/>
              <w:right w:val="single" w:sz="4" w:space="0" w:color="000000"/>
            </w:tcBorders>
          </w:tcPr>
          <w:p w14:paraId="4B64B3C9" w14:textId="77777777" w:rsidR="00854DDA" w:rsidRPr="006753F0" w:rsidRDefault="000A355A">
            <w:pPr>
              <w:ind w:left="1"/>
              <w:jc w:val="left"/>
              <w:rPr>
                <w:rFonts w:ascii="Grammarsaurus" w:hAnsi="Grammarsaurus"/>
                <w:sz w:val="22"/>
              </w:rPr>
            </w:pPr>
            <w:r w:rsidRPr="006753F0">
              <w:rPr>
                <w:rFonts w:ascii="Grammarsaurus" w:eastAsia="Comic Sans MS" w:hAnsi="Grammarsaurus" w:cs="Comic Sans MS"/>
                <w:sz w:val="22"/>
                <w:u w:val="none"/>
              </w:rPr>
              <w:t xml:space="preserve">PROGRESSION </w:t>
            </w:r>
          </w:p>
          <w:p w14:paraId="71520E78" w14:textId="77777777" w:rsidR="00854DDA" w:rsidRPr="006753F0" w:rsidRDefault="000A355A" w:rsidP="007D4D7F">
            <w:pPr>
              <w:pStyle w:val="ListParagraph"/>
              <w:numPr>
                <w:ilvl w:val="0"/>
                <w:numId w:val="4"/>
              </w:numPr>
              <w:jc w:val="left"/>
              <w:rPr>
                <w:rFonts w:ascii="Grammarsaurus" w:hAnsi="Grammarsaurus"/>
                <w:sz w:val="22"/>
              </w:rPr>
            </w:pPr>
            <w:r w:rsidRPr="006753F0">
              <w:rPr>
                <w:rFonts w:ascii="Grammarsaurus" w:eastAsia="Comic Sans MS" w:hAnsi="Grammarsaurus" w:cs="Comic Sans MS"/>
                <w:b w:val="0"/>
                <w:sz w:val="22"/>
                <w:u w:val="none"/>
              </w:rPr>
              <w:t xml:space="preserve">Well planned sequences of lessons are used to build on prior knowledge and skills taught and ensure progression is evident in books. </w:t>
            </w:r>
            <w:proofErr w:type="spellStart"/>
            <w:r w:rsidR="007D4D7F" w:rsidRPr="006753F0">
              <w:rPr>
                <w:rFonts w:ascii="Grammarsaurus" w:eastAsia="Comic Sans MS" w:hAnsi="Grammarsaurus" w:cs="Comic Sans MS"/>
                <w:b w:val="0"/>
                <w:sz w:val="22"/>
                <w:u w:val="none"/>
              </w:rPr>
              <w:t>Grammarsaurus</w:t>
            </w:r>
            <w:proofErr w:type="spellEnd"/>
            <w:r w:rsidR="00964929" w:rsidRPr="006753F0">
              <w:rPr>
                <w:rFonts w:ascii="Grammarsaurus" w:eastAsia="Comic Sans MS" w:hAnsi="Grammarsaurus" w:cs="Comic Sans MS"/>
                <w:b w:val="0"/>
                <w:sz w:val="22"/>
                <w:u w:val="none"/>
              </w:rPr>
              <w:t xml:space="preserve"> A</w:t>
            </w:r>
            <w:r w:rsidRPr="006753F0">
              <w:rPr>
                <w:rFonts w:ascii="Grammarsaurus" w:eastAsia="Comic Sans MS" w:hAnsi="Grammarsaurus" w:cs="Comic Sans MS"/>
                <w:b w:val="0"/>
                <w:sz w:val="22"/>
                <w:u w:val="none"/>
              </w:rPr>
              <w:t xml:space="preserve">rt planning is followed to provide progression based around a specific art skill, which is influenced by a specific artist and an end point piece of art is created. </w:t>
            </w:r>
          </w:p>
        </w:tc>
      </w:tr>
    </w:tbl>
    <w:p w14:paraId="09E2855E" w14:textId="77777777" w:rsidR="00854DDA" w:rsidRPr="006753F0" w:rsidRDefault="000A355A">
      <w:pPr>
        <w:jc w:val="both"/>
        <w:rPr>
          <w:rFonts w:ascii="Grammarsaurus" w:hAnsi="Grammarsaurus"/>
        </w:rPr>
      </w:pPr>
      <w:r w:rsidRPr="006753F0">
        <w:rPr>
          <w:rFonts w:ascii="Grammarsaurus" w:hAnsi="Grammarsaurus"/>
          <w:sz w:val="20"/>
          <w:u w:val="none"/>
        </w:rPr>
        <w:t xml:space="preserve"> </w:t>
      </w:r>
    </w:p>
    <w:tbl>
      <w:tblPr>
        <w:tblStyle w:val="TableGrid"/>
        <w:tblW w:w="15250" w:type="dxa"/>
        <w:tblInd w:w="125" w:type="dxa"/>
        <w:tblCellMar>
          <w:top w:w="50" w:type="dxa"/>
          <w:left w:w="110" w:type="dxa"/>
          <w:right w:w="81" w:type="dxa"/>
        </w:tblCellMar>
        <w:tblLook w:val="04A0" w:firstRow="1" w:lastRow="0" w:firstColumn="1" w:lastColumn="0" w:noHBand="0" w:noVBand="1"/>
      </w:tblPr>
      <w:tblGrid>
        <w:gridCol w:w="516"/>
        <w:gridCol w:w="3685"/>
        <w:gridCol w:w="3682"/>
        <w:gridCol w:w="3684"/>
        <w:gridCol w:w="3683"/>
      </w:tblGrid>
      <w:tr w:rsidR="00854DDA" w:rsidRPr="006753F0" w14:paraId="5E4AC549" w14:textId="77777777">
        <w:trPr>
          <w:trHeight w:val="1237"/>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52231262" w14:textId="77777777" w:rsidR="00854DDA" w:rsidRPr="006753F0" w:rsidRDefault="000A355A">
            <w:pPr>
              <w:ind w:left="54"/>
              <w:jc w:val="left"/>
              <w:rPr>
                <w:rFonts w:ascii="Grammarsaurus" w:hAnsi="Grammarsaurus"/>
              </w:rPr>
            </w:pPr>
            <w:r w:rsidRPr="006753F0">
              <w:rPr>
                <w:rFonts w:ascii="Grammarsaurus" w:hAnsi="Grammarsaurus"/>
                <w:b w:val="0"/>
                <w:noProof/>
                <w:sz w:val="22"/>
                <w:u w:val="none"/>
              </w:rPr>
              <mc:AlternateContent>
                <mc:Choice Requires="wpg">
                  <w:drawing>
                    <wp:inline distT="0" distB="0" distL="0" distR="0" wp14:anchorId="42CD3B77" wp14:editId="566F13E1">
                      <wp:extent cx="155228" cy="464973"/>
                      <wp:effectExtent l="0" t="0" r="0" b="0"/>
                      <wp:docPr id="3777" name="Group 3777"/>
                      <wp:cNvGraphicFramePr/>
                      <a:graphic xmlns:a="http://schemas.openxmlformats.org/drawingml/2006/main">
                        <a:graphicData uri="http://schemas.microsoft.com/office/word/2010/wordprocessingGroup">
                          <wpg:wgp>
                            <wpg:cNvGrpSpPr/>
                            <wpg:grpSpPr>
                              <a:xfrm>
                                <a:off x="0" y="0"/>
                                <a:ext cx="155228" cy="464973"/>
                                <a:chOff x="0" y="0"/>
                                <a:chExt cx="155228" cy="464973"/>
                              </a:xfrm>
                            </wpg:grpSpPr>
                            <wps:wsp>
                              <wps:cNvPr id="289" name="Rectangle 289"/>
                              <wps:cNvSpPr/>
                              <wps:spPr>
                                <a:xfrm rot="-5399999">
                                  <a:off x="-182569" y="75950"/>
                                  <a:ext cx="571592" cy="206453"/>
                                </a:xfrm>
                                <a:prstGeom prst="rect">
                                  <a:avLst/>
                                </a:prstGeom>
                                <a:ln>
                                  <a:noFill/>
                                </a:ln>
                              </wps:spPr>
                              <wps:txbx>
                                <w:txbxContent>
                                  <w:p w14:paraId="64BF4A6B" w14:textId="77777777" w:rsidR="00854DDA" w:rsidRDefault="000A355A">
                                    <w:pPr>
                                      <w:spacing w:after="160"/>
                                      <w:jc w:val="left"/>
                                    </w:pPr>
                                    <w:r>
                                      <w:rPr>
                                        <w:sz w:val="24"/>
                                        <w:u w:val="none"/>
                                      </w:rPr>
                                      <w:t>Impact</w:t>
                                    </w:r>
                                  </w:p>
                                </w:txbxContent>
                              </wps:txbx>
                              <wps:bodyPr horzOverflow="overflow" vert="horz" lIns="0" tIns="0" rIns="0" bIns="0" rtlCol="0">
                                <a:noAutofit/>
                              </wps:bodyPr>
                            </wps:wsp>
                            <wps:wsp>
                              <wps:cNvPr id="290" name="Rectangle 290"/>
                              <wps:cNvSpPr/>
                              <wps:spPr>
                                <a:xfrm rot="-5399999">
                                  <a:off x="80322" y="-91688"/>
                                  <a:ext cx="45808" cy="206453"/>
                                </a:xfrm>
                                <a:prstGeom prst="rect">
                                  <a:avLst/>
                                </a:prstGeom>
                                <a:ln>
                                  <a:noFill/>
                                </a:ln>
                              </wps:spPr>
                              <wps:txbx>
                                <w:txbxContent>
                                  <w:p w14:paraId="291810E2" w14:textId="77777777" w:rsidR="00854DDA" w:rsidRDefault="000A355A">
                                    <w:pPr>
                                      <w:spacing w:after="160"/>
                                      <w:jc w:val="left"/>
                                    </w:pPr>
                                    <w:r>
                                      <w:rPr>
                                        <w:sz w:val="24"/>
                                        <w:u w:val="none"/>
                                      </w:rPr>
                                      <w:t xml:space="preserve"> </w:t>
                                    </w:r>
                                  </w:p>
                                </w:txbxContent>
                              </wps:txbx>
                              <wps:bodyPr horzOverflow="overflow" vert="horz" lIns="0" tIns="0" rIns="0" bIns="0" rtlCol="0">
                                <a:noAutofit/>
                              </wps:bodyPr>
                            </wps:wsp>
                          </wpg:wgp>
                        </a:graphicData>
                      </a:graphic>
                    </wp:inline>
                  </w:drawing>
                </mc:Choice>
                <mc:Fallback>
                  <w:pict>
                    <v:group id="Group 3777" o:spid="_x0000_s1032" style="width:12.2pt;height:36.6pt;mso-position-horizontal-relative:char;mso-position-vertical-relative:line" coordsize="155228,46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">
                      <v:rect id="Rectangle 289" o:spid="_x0000_s1033" style="position:absolute;left:-182569;top:75950;width:571592;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" filled="f" stroked="f">
                        <v:textbox inset="0,0,0,0">
                          <w:txbxContent>
                            <w:p w:rsidR="00854DDA" w:rsidRDefault="000A355A">
                              <w:pPr>
                                <w:spacing w:after="160"/>
                                <w:jc w:val="left"/>
                              </w:pPr>
                              <w:r>
                                <w:rPr>
                                  <w:sz w:val="24"/>
                                  <w:u w:val="none"/>
                                </w:rPr>
                                <w:t>Impact</w:t>
                              </w:r>
                            </w:p>
                          </w:txbxContent>
                        </v:textbox>
                      </v:rect>
                      <v:rect id="Rectangle 290" o:spid="_x0000_s1034" style="position:absolute;left:80322;top:-91688;width:4580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" filled="f" stroked="f">
                        <v:textbox inset="0,0,0,0">
                          <w:txbxContent>
                            <w:p w:rsidR="00854DDA" w:rsidRDefault="000A355A">
                              <w:pPr>
                                <w:spacing w:after="160"/>
                                <w:jc w:val="left"/>
                              </w:pPr>
                              <w:r>
                                <w:rPr>
                                  <w:sz w:val="24"/>
                                  <w:u w:val="none"/>
                                </w:rPr>
                                <w:t xml:space="preserve"> </w:t>
                              </w:r>
                            </w:p>
                          </w:txbxContent>
                        </v:textbox>
                      </v:rect>
                      <w10:anchorlock/>
                    </v:group>
                  </w:pict>
                </mc:Fallback>
              </mc:AlternateContent>
            </w:r>
          </w:p>
        </w:tc>
        <w:tc>
          <w:tcPr>
            <w:tcW w:w="14734" w:type="dxa"/>
            <w:gridSpan w:val="4"/>
            <w:tcBorders>
              <w:top w:val="single" w:sz="4" w:space="0" w:color="000000"/>
              <w:left w:val="single" w:sz="4" w:space="0" w:color="000000"/>
              <w:bottom w:val="single" w:sz="4" w:space="0" w:color="000000"/>
              <w:right w:val="single" w:sz="4" w:space="0" w:color="000000"/>
            </w:tcBorders>
          </w:tcPr>
          <w:p w14:paraId="1B4C6EFE" w14:textId="77777777" w:rsidR="00854DDA" w:rsidRPr="006753F0" w:rsidRDefault="000A355A" w:rsidP="00964929">
            <w:pPr>
              <w:ind w:left="4" w:right="143"/>
              <w:jc w:val="both"/>
              <w:rPr>
                <w:rFonts w:ascii="Grammarsaurus" w:hAnsi="Grammarsaurus"/>
              </w:rPr>
            </w:pPr>
            <w:r w:rsidRPr="006753F0">
              <w:rPr>
                <w:rFonts w:ascii="Grammarsaurus" w:eastAsia="Comic Sans MS" w:hAnsi="Grammarsaurus" w:cs="Comic Sans MS"/>
                <w:b w:val="0"/>
                <w:sz w:val="22"/>
                <w:u w:val="none"/>
              </w:rPr>
              <w:t>By the end of each key stage, pupils are expected to know, apply and understand the principles, skills and processes specified in the relevant programme of study. Children collate their ideas and progression in their sketchbooks, which provide valuable evidence of the impact through the Dream Big curriculum and dedicated art skills progression. Also, the profile and importance of the creative visual arts is raised, maintained and celebrated through the</w:t>
            </w:r>
            <w:r w:rsidR="00964929" w:rsidRPr="006753F0">
              <w:rPr>
                <w:rFonts w:ascii="Grammarsaurus" w:eastAsia="Comic Sans MS" w:hAnsi="Grammarsaurus" w:cs="Comic Sans MS"/>
                <w:b w:val="0"/>
                <w:sz w:val="22"/>
                <w:u w:val="none"/>
              </w:rPr>
              <w:t xml:space="preserve"> Art Gallery displayed on Parents Evening</w:t>
            </w:r>
            <w:r w:rsidRPr="006753F0">
              <w:rPr>
                <w:rFonts w:ascii="Grammarsaurus" w:eastAsia="Comic Sans MS" w:hAnsi="Grammarsaurus" w:cs="Comic Sans MS"/>
                <w:b w:val="0"/>
                <w:sz w:val="22"/>
                <w:u w:val="none"/>
              </w:rPr>
              <w:t xml:space="preserve">. </w:t>
            </w:r>
          </w:p>
        </w:tc>
      </w:tr>
      <w:tr w:rsidR="00854DDA" w:rsidRPr="006753F0" w14:paraId="6E0F58F2" w14:textId="77777777">
        <w:trPr>
          <w:trHeight w:val="2729"/>
        </w:trPr>
        <w:tc>
          <w:tcPr>
            <w:tcW w:w="0" w:type="auto"/>
            <w:vMerge/>
            <w:tcBorders>
              <w:top w:val="nil"/>
              <w:left w:val="single" w:sz="4" w:space="0" w:color="000000"/>
              <w:bottom w:val="single" w:sz="4" w:space="0" w:color="000000"/>
              <w:right w:val="single" w:sz="4" w:space="0" w:color="000000"/>
            </w:tcBorders>
          </w:tcPr>
          <w:p w14:paraId="757F7881" w14:textId="77777777" w:rsidR="00854DDA" w:rsidRPr="006753F0" w:rsidRDefault="00854DDA">
            <w:pPr>
              <w:spacing w:after="160"/>
              <w:jc w:val="left"/>
              <w:rPr>
                <w:rFonts w:ascii="Grammarsaurus" w:hAnsi="Grammarsaurus"/>
              </w:rPr>
            </w:pPr>
          </w:p>
        </w:tc>
        <w:tc>
          <w:tcPr>
            <w:tcW w:w="3685" w:type="dxa"/>
            <w:tcBorders>
              <w:top w:val="single" w:sz="4" w:space="0" w:color="000000"/>
              <w:left w:val="single" w:sz="4" w:space="0" w:color="000000"/>
              <w:bottom w:val="single" w:sz="4" w:space="0" w:color="000000"/>
              <w:right w:val="single" w:sz="4" w:space="0" w:color="000000"/>
            </w:tcBorders>
          </w:tcPr>
          <w:p w14:paraId="363ED7C9" w14:textId="77777777" w:rsidR="00854DDA" w:rsidRPr="006753F0" w:rsidRDefault="000A355A" w:rsidP="005226A9">
            <w:pPr>
              <w:spacing w:after="7"/>
              <w:ind w:left="4"/>
              <w:jc w:val="left"/>
              <w:rPr>
                <w:rFonts w:ascii="Grammarsaurus" w:hAnsi="Grammarsaurus"/>
              </w:rPr>
            </w:pPr>
            <w:r w:rsidRPr="006753F0">
              <w:rPr>
                <w:rFonts w:ascii="Grammarsaurus" w:eastAsia="Tahoma" w:hAnsi="Grammarsaurus" w:cs="Tahoma"/>
                <w:sz w:val="22"/>
                <w:u w:val="none"/>
              </w:rPr>
              <w:t xml:space="preserve">PUPIL VOICE </w:t>
            </w:r>
          </w:p>
          <w:p w14:paraId="23E91BA7" w14:textId="77777777" w:rsidR="00854DDA" w:rsidRPr="006753F0" w:rsidRDefault="000A355A" w:rsidP="00E95F44">
            <w:pPr>
              <w:ind w:right="66"/>
              <w:jc w:val="left"/>
              <w:rPr>
                <w:rFonts w:ascii="Grammarsaurus" w:hAnsi="Grammarsaurus"/>
              </w:rPr>
            </w:pPr>
            <w:r w:rsidRPr="006753F0">
              <w:rPr>
                <w:rFonts w:ascii="Grammarsaurus" w:eastAsia="Comic Sans MS" w:hAnsi="Grammarsaurus" w:cs="Comic Sans MS"/>
                <w:b w:val="0"/>
                <w:sz w:val="22"/>
                <w:u w:val="none"/>
              </w:rPr>
              <w:t>Through discussion and feedback, children talk enthusiast</w:t>
            </w:r>
            <w:r w:rsidR="00E95F44" w:rsidRPr="006753F0">
              <w:rPr>
                <w:rFonts w:ascii="Grammarsaurus" w:eastAsia="Comic Sans MS" w:hAnsi="Grammarsaurus" w:cs="Comic Sans MS"/>
                <w:b w:val="0"/>
                <w:sz w:val="22"/>
                <w:u w:val="none"/>
              </w:rPr>
              <w:t xml:space="preserve">ically about their Art lessons. </w:t>
            </w:r>
            <w:r w:rsidRPr="006753F0">
              <w:rPr>
                <w:rFonts w:ascii="Grammarsaurus" w:eastAsia="Comic Sans MS" w:hAnsi="Grammarsaurus" w:cs="Comic Sans MS"/>
                <w:b w:val="0"/>
                <w:sz w:val="22"/>
                <w:u w:val="none"/>
              </w:rPr>
              <w:t xml:space="preserve">Children across the school articulate well about the benefits of learning about artists and being creative. </w:t>
            </w:r>
          </w:p>
        </w:tc>
        <w:tc>
          <w:tcPr>
            <w:tcW w:w="3682" w:type="dxa"/>
            <w:tcBorders>
              <w:top w:val="single" w:sz="4" w:space="0" w:color="000000"/>
              <w:left w:val="single" w:sz="4" w:space="0" w:color="000000"/>
              <w:bottom w:val="single" w:sz="4" w:space="0" w:color="000000"/>
              <w:right w:val="single" w:sz="4" w:space="0" w:color="000000"/>
            </w:tcBorders>
          </w:tcPr>
          <w:p w14:paraId="40D6A325" w14:textId="77777777" w:rsidR="00854DDA" w:rsidRPr="006753F0" w:rsidRDefault="000A355A" w:rsidP="005226A9">
            <w:pPr>
              <w:spacing w:after="7"/>
              <w:jc w:val="left"/>
              <w:rPr>
                <w:rFonts w:ascii="Grammarsaurus" w:hAnsi="Grammarsaurus"/>
              </w:rPr>
            </w:pPr>
            <w:r w:rsidRPr="006753F0">
              <w:rPr>
                <w:rFonts w:ascii="Grammarsaurus" w:eastAsia="Tahoma" w:hAnsi="Grammarsaurus" w:cs="Tahoma"/>
                <w:sz w:val="22"/>
                <w:u w:val="none"/>
              </w:rPr>
              <w:t xml:space="preserve">EVIDENCE IN KNOWLEDGE </w:t>
            </w:r>
          </w:p>
          <w:p w14:paraId="053D953E" w14:textId="77777777" w:rsidR="00854DDA" w:rsidRPr="006753F0" w:rsidRDefault="000A355A" w:rsidP="005226A9">
            <w:pPr>
              <w:spacing w:after="1"/>
              <w:ind w:right="401"/>
              <w:jc w:val="left"/>
              <w:rPr>
                <w:rFonts w:ascii="Grammarsaurus" w:hAnsi="Grammarsaurus"/>
              </w:rPr>
            </w:pPr>
            <w:r w:rsidRPr="006753F0">
              <w:rPr>
                <w:rFonts w:ascii="Grammarsaurus" w:eastAsia="Comic Sans MS" w:hAnsi="Grammarsaurus" w:cs="Comic Sans MS"/>
                <w:b w:val="0"/>
                <w:sz w:val="22"/>
                <w:u w:val="none"/>
              </w:rPr>
              <w:t xml:space="preserve">Pupils know how and why it is important to learn and develop creative skills. </w:t>
            </w:r>
          </w:p>
          <w:p w14:paraId="269313FD" w14:textId="77777777" w:rsidR="00854DDA" w:rsidRPr="006753F0" w:rsidRDefault="000A355A" w:rsidP="005226A9">
            <w:pPr>
              <w:ind w:right="358"/>
              <w:jc w:val="left"/>
              <w:rPr>
                <w:rFonts w:ascii="Grammarsaurus" w:hAnsi="Grammarsaurus"/>
              </w:rPr>
            </w:pPr>
            <w:r w:rsidRPr="006753F0">
              <w:rPr>
                <w:rFonts w:ascii="Grammarsaurus" w:eastAsia="Comic Sans MS" w:hAnsi="Grammarsaurus" w:cs="Comic Sans MS"/>
                <w:b w:val="0"/>
                <w:sz w:val="22"/>
                <w:u w:val="none"/>
              </w:rPr>
              <w:t xml:space="preserve">Pupils know how art and design has shaped and contributed to history. </w:t>
            </w:r>
          </w:p>
        </w:tc>
        <w:tc>
          <w:tcPr>
            <w:tcW w:w="3684" w:type="dxa"/>
            <w:tcBorders>
              <w:top w:val="single" w:sz="4" w:space="0" w:color="000000"/>
              <w:left w:val="single" w:sz="4" w:space="0" w:color="000000"/>
              <w:bottom w:val="single" w:sz="4" w:space="0" w:color="000000"/>
              <w:right w:val="single" w:sz="4" w:space="0" w:color="000000"/>
            </w:tcBorders>
          </w:tcPr>
          <w:p w14:paraId="737287AE" w14:textId="77777777" w:rsidR="00854DDA" w:rsidRPr="006753F0" w:rsidRDefault="000A355A" w:rsidP="005226A9">
            <w:pPr>
              <w:spacing w:after="7"/>
              <w:ind w:left="2"/>
              <w:jc w:val="left"/>
              <w:rPr>
                <w:rFonts w:ascii="Grammarsaurus" w:hAnsi="Grammarsaurus"/>
              </w:rPr>
            </w:pPr>
            <w:r w:rsidRPr="006753F0">
              <w:rPr>
                <w:rFonts w:ascii="Grammarsaurus" w:eastAsia="Tahoma" w:hAnsi="Grammarsaurus" w:cs="Tahoma"/>
                <w:sz w:val="22"/>
                <w:u w:val="none"/>
              </w:rPr>
              <w:t xml:space="preserve">EVIDENCE OF SKILLS </w:t>
            </w:r>
          </w:p>
          <w:p w14:paraId="0BCC15F3" w14:textId="77777777" w:rsidR="00854DDA" w:rsidRPr="006753F0" w:rsidRDefault="000A355A" w:rsidP="005226A9">
            <w:pPr>
              <w:ind w:left="2" w:right="213"/>
              <w:jc w:val="left"/>
              <w:rPr>
                <w:rFonts w:ascii="Grammarsaurus" w:hAnsi="Grammarsaurus"/>
              </w:rPr>
            </w:pPr>
            <w:proofErr w:type="gramStart"/>
            <w:r w:rsidRPr="006753F0">
              <w:rPr>
                <w:rFonts w:ascii="Grammarsaurus" w:eastAsia="Comic Sans MS" w:hAnsi="Grammarsaurus" w:cs="Comic Sans MS"/>
                <w:b w:val="0"/>
                <w:sz w:val="22"/>
                <w:u w:val="none"/>
              </w:rPr>
              <w:t>Pupils</w:t>
            </w:r>
            <w:proofErr w:type="gramEnd"/>
            <w:r w:rsidRPr="006753F0">
              <w:rPr>
                <w:rFonts w:ascii="Grammarsaurus" w:eastAsia="Comic Sans MS" w:hAnsi="Grammarsaurus" w:cs="Comic Sans MS"/>
                <w:b w:val="0"/>
                <w:sz w:val="22"/>
                <w:u w:val="none"/>
              </w:rPr>
              <w:t xml:space="preserve"> use acquired vocabulary in lessons. Pupils understand and demonstrate artistic skills through work produced. </w:t>
            </w:r>
          </w:p>
          <w:p w14:paraId="2F72C8F2" w14:textId="77777777" w:rsidR="00854DDA" w:rsidRPr="006753F0" w:rsidRDefault="000A355A" w:rsidP="005226A9">
            <w:pPr>
              <w:ind w:left="2" w:right="147"/>
              <w:jc w:val="left"/>
              <w:rPr>
                <w:rFonts w:ascii="Grammarsaurus" w:hAnsi="Grammarsaurus"/>
              </w:rPr>
            </w:pPr>
            <w:r w:rsidRPr="006753F0">
              <w:rPr>
                <w:rFonts w:ascii="Grammarsaurus" w:eastAsia="Comic Sans MS" w:hAnsi="Grammarsaurus" w:cs="Comic Sans MS"/>
                <w:b w:val="0"/>
                <w:sz w:val="22"/>
                <w:u w:val="none"/>
              </w:rPr>
              <w:t xml:space="preserve">Pupils demonstrate a progression of techniques and skills through their sketchbooks. </w:t>
            </w:r>
          </w:p>
        </w:tc>
        <w:tc>
          <w:tcPr>
            <w:tcW w:w="3683" w:type="dxa"/>
            <w:tcBorders>
              <w:top w:val="single" w:sz="4" w:space="0" w:color="000000"/>
              <w:left w:val="single" w:sz="4" w:space="0" w:color="000000"/>
              <w:bottom w:val="single" w:sz="4" w:space="0" w:color="000000"/>
              <w:right w:val="single" w:sz="4" w:space="0" w:color="000000"/>
            </w:tcBorders>
          </w:tcPr>
          <w:p w14:paraId="6193B232" w14:textId="77777777" w:rsidR="00854DDA" w:rsidRPr="006753F0" w:rsidRDefault="000A355A" w:rsidP="005226A9">
            <w:pPr>
              <w:spacing w:after="7"/>
              <w:ind w:left="5"/>
              <w:jc w:val="left"/>
              <w:rPr>
                <w:rFonts w:ascii="Grammarsaurus" w:hAnsi="Grammarsaurus"/>
              </w:rPr>
            </w:pPr>
            <w:r w:rsidRPr="006753F0">
              <w:rPr>
                <w:rFonts w:ascii="Grammarsaurus" w:eastAsia="Tahoma" w:hAnsi="Grammarsaurus" w:cs="Tahoma"/>
                <w:sz w:val="22"/>
                <w:u w:val="none"/>
              </w:rPr>
              <w:t xml:space="preserve">BREADTH AND DEPTH </w:t>
            </w:r>
          </w:p>
          <w:p w14:paraId="7A281089" w14:textId="77777777" w:rsidR="00854DDA" w:rsidRPr="006753F0" w:rsidRDefault="00DA61BB" w:rsidP="005226A9">
            <w:pPr>
              <w:ind w:left="5" w:right="82"/>
              <w:jc w:val="left"/>
              <w:rPr>
                <w:rFonts w:ascii="Grammarsaurus" w:hAnsi="Grammarsaurus"/>
              </w:rPr>
            </w:pPr>
            <w:r w:rsidRPr="006753F0">
              <w:rPr>
                <w:rFonts w:ascii="Grammarsaurus" w:eastAsia="Comic Sans MS" w:hAnsi="Grammarsaurus" w:cs="Comic Sans MS"/>
                <w:b w:val="0"/>
                <w:sz w:val="22"/>
                <w:u w:val="none"/>
              </w:rPr>
              <w:t xml:space="preserve">The children are provided with a range of opportunities </w:t>
            </w:r>
            <w:r w:rsidR="000A355A" w:rsidRPr="006753F0">
              <w:rPr>
                <w:rFonts w:ascii="Grammarsaurus" w:eastAsia="Comic Sans MS" w:hAnsi="Grammarsaurus" w:cs="Comic Sans MS"/>
                <w:b w:val="0"/>
                <w:sz w:val="22"/>
                <w:u w:val="none"/>
              </w:rPr>
              <w:t xml:space="preserve">to use art skills and knowledge through creative and inspiring sessions. </w:t>
            </w:r>
            <w:r w:rsidR="005226A9" w:rsidRPr="006753F0">
              <w:rPr>
                <w:rFonts w:ascii="Grammarsaurus" w:eastAsia="Comic Sans MS" w:hAnsi="Grammarsaurus" w:cs="Comic Sans MS"/>
                <w:b w:val="0"/>
                <w:sz w:val="22"/>
                <w:u w:val="none"/>
              </w:rPr>
              <w:t xml:space="preserve">The </w:t>
            </w:r>
            <w:proofErr w:type="spellStart"/>
            <w:r w:rsidR="007D4D7F" w:rsidRPr="006753F0">
              <w:rPr>
                <w:rFonts w:ascii="Grammarsaurus" w:eastAsia="Comic Sans MS" w:hAnsi="Grammarsaurus" w:cs="Comic Sans MS"/>
                <w:b w:val="0"/>
                <w:sz w:val="22"/>
                <w:u w:val="none"/>
              </w:rPr>
              <w:t>Gramarsaurus</w:t>
            </w:r>
            <w:proofErr w:type="spellEnd"/>
            <w:r w:rsidR="007D4D7F" w:rsidRPr="006753F0">
              <w:rPr>
                <w:rFonts w:ascii="Grammarsaurus" w:eastAsia="Comic Sans MS" w:hAnsi="Grammarsaurus" w:cs="Comic Sans MS"/>
                <w:b w:val="0"/>
                <w:sz w:val="22"/>
                <w:u w:val="none"/>
              </w:rPr>
              <w:t xml:space="preserve"> </w:t>
            </w:r>
            <w:r w:rsidR="005226A9" w:rsidRPr="006753F0">
              <w:rPr>
                <w:rFonts w:ascii="Grammarsaurus" w:eastAsia="Comic Sans MS" w:hAnsi="Grammarsaurus" w:cs="Comic Sans MS"/>
                <w:b w:val="0"/>
                <w:sz w:val="22"/>
                <w:u w:val="none"/>
              </w:rPr>
              <w:t>scheme enables children to build on their prior knowledge whilst extending their skills and ability.</w:t>
            </w:r>
          </w:p>
        </w:tc>
      </w:tr>
    </w:tbl>
    <w:p w14:paraId="5DD41B72" w14:textId="77777777" w:rsidR="00854DDA" w:rsidRPr="006753F0" w:rsidRDefault="00854DDA" w:rsidP="007D4D7F">
      <w:pPr>
        <w:tabs>
          <w:tab w:val="left" w:pos="3299"/>
        </w:tabs>
        <w:jc w:val="left"/>
        <w:rPr>
          <w:rFonts w:ascii="Grammarsaurus" w:hAnsi="Grammarsaurus"/>
        </w:rPr>
      </w:pPr>
    </w:p>
    <w:sectPr w:rsidR="00854DDA" w:rsidRPr="006753F0">
      <w:pgSz w:w="16840" w:h="11910" w:orient="landscape"/>
      <w:pgMar w:top="706" w:right="4397" w:bottom="1112"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2BB9" w14:textId="77777777" w:rsidR="00CA7CAC" w:rsidRDefault="00CA7CAC" w:rsidP="007D4D7F">
      <w:pPr>
        <w:spacing w:line="240" w:lineRule="auto"/>
      </w:pPr>
      <w:r>
        <w:separator/>
      </w:r>
    </w:p>
  </w:endnote>
  <w:endnote w:type="continuationSeparator" w:id="0">
    <w:p w14:paraId="1FC3F8CE" w14:textId="77777777" w:rsidR="00CA7CAC" w:rsidRDefault="00CA7CAC" w:rsidP="007D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rammarsaurus">
    <w:panose1 w:val="00000000000000000000"/>
    <w:charset w:val="00"/>
    <w:family w:val="auto"/>
    <w:pitch w:val="variable"/>
    <w:sig w:usb0="8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9A4B" w14:textId="77777777" w:rsidR="00CA7CAC" w:rsidRDefault="00CA7CAC" w:rsidP="007D4D7F">
      <w:pPr>
        <w:spacing w:line="240" w:lineRule="auto"/>
      </w:pPr>
      <w:r>
        <w:separator/>
      </w:r>
    </w:p>
  </w:footnote>
  <w:footnote w:type="continuationSeparator" w:id="0">
    <w:p w14:paraId="49BA03D7" w14:textId="77777777" w:rsidR="00CA7CAC" w:rsidRDefault="00CA7CAC" w:rsidP="007D4D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42B9"/>
    <w:multiLevelType w:val="hybridMultilevel"/>
    <w:tmpl w:val="C30AD906"/>
    <w:lvl w:ilvl="0" w:tplc="81D089C6">
      <w:start w:val="1"/>
      <w:numFmt w:val="bullet"/>
      <w:lvlText w:val="•"/>
      <w:lvlJc w:val="left"/>
      <w:pPr>
        <w:ind w:left="7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250A360C"/>
    <w:multiLevelType w:val="hybridMultilevel"/>
    <w:tmpl w:val="D4602330"/>
    <w:lvl w:ilvl="0" w:tplc="81D089C6">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8223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8C7A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FEAB2E">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821E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A8C0EE">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28245C">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677E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3C136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8E03CB"/>
    <w:multiLevelType w:val="hybridMultilevel"/>
    <w:tmpl w:val="353EFAD6"/>
    <w:lvl w:ilvl="0" w:tplc="81D089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2695D"/>
    <w:multiLevelType w:val="hybridMultilevel"/>
    <w:tmpl w:val="7132EDCE"/>
    <w:lvl w:ilvl="0" w:tplc="81D089C6">
      <w:start w:val="1"/>
      <w:numFmt w:val="bullet"/>
      <w:lvlText w:val="•"/>
      <w:lvlJc w:val="left"/>
      <w:pPr>
        <w:ind w:left="72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DA"/>
    <w:rsid w:val="000A355A"/>
    <w:rsid w:val="00447F9B"/>
    <w:rsid w:val="005226A9"/>
    <w:rsid w:val="005A1D52"/>
    <w:rsid w:val="006753F0"/>
    <w:rsid w:val="007C2F6B"/>
    <w:rsid w:val="007D4D7F"/>
    <w:rsid w:val="00854DDA"/>
    <w:rsid w:val="00906C59"/>
    <w:rsid w:val="00964929"/>
    <w:rsid w:val="00A94AC5"/>
    <w:rsid w:val="00B404EA"/>
    <w:rsid w:val="00B47189"/>
    <w:rsid w:val="00BE60AA"/>
    <w:rsid w:val="00C41A4F"/>
    <w:rsid w:val="00CA7CAC"/>
    <w:rsid w:val="00DA61BB"/>
    <w:rsid w:val="00E9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B922"/>
  <w15:docId w15:val="{8F6C0BEE-0728-42E1-B179-DDEC23D0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5F44"/>
    <w:pPr>
      <w:ind w:left="720"/>
      <w:contextualSpacing/>
    </w:pPr>
  </w:style>
  <w:style w:type="paragraph" w:styleId="Header">
    <w:name w:val="header"/>
    <w:basedOn w:val="Normal"/>
    <w:link w:val="HeaderChar"/>
    <w:uiPriority w:val="99"/>
    <w:unhideWhenUsed/>
    <w:rsid w:val="007D4D7F"/>
    <w:pPr>
      <w:tabs>
        <w:tab w:val="center" w:pos="4513"/>
        <w:tab w:val="right" w:pos="9026"/>
      </w:tabs>
      <w:spacing w:line="240" w:lineRule="auto"/>
    </w:pPr>
  </w:style>
  <w:style w:type="character" w:customStyle="1" w:styleId="HeaderChar">
    <w:name w:val="Header Char"/>
    <w:basedOn w:val="DefaultParagraphFont"/>
    <w:link w:val="Header"/>
    <w:uiPriority w:val="99"/>
    <w:rsid w:val="007D4D7F"/>
    <w:rPr>
      <w:rFonts w:ascii="Calibri" w:eastAsia="Calibri" w:hAnsi="Calibri" w:cs="Calibri"/>
      <w:b/>
      <w:color w:val="000000"/>
      <w:sz w:val="28"/>
      <w:u w:val="single" w:color="000000"/>
    </w:rPr>
  </w:style>
  <w:style w:type="paragraph" w:styleId="Footer">
    <w:name w:val="footer"/>
    <w:basedOn w:val="Normal"/>
    <w:link w:val="FooterChar"/>
    <w:uiPriority w:val="99"/>
    <w:unhideWhenUsed/>
    <w:rsid w:val="007D4D7F"/>
    <w:pPr>
      <w:tabs>
        <w:tab w:val="center" w:pos="4513"/>
        <w:tab w:val="right" w:pos="9026"/>
      </w:tabs>
      <w:spacing w:line="240" w:lineRule="auto"/>
    </w:pPr>
  </w:style>
  <w:style w:type="character" w:customStyle="1" w:styleId="FooterChar">
    <w:name w:val="Footer Char"/>
    <w:basedOn w:val="DefaultParagraphFont"/>
    <w:link w:val="Footer"/>
    <w:uiPriority w:val="99"/>
    <w:rsid w:val="007D4D7F"/>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Millhill Laptop</dc:creator>
  <cp:keywords/>
  <cp:lastModifiedBy>Mrs L Flannigan</cp:lastModifiedBy>
  <cp:revision>11</cp:revision>
  <dcterms:created xsi:type="dcterms:W3CDTF">2022-11-08T20:01:00Z</dcterms:created>
  <dcterms:modified xsi:type="dcterms:W3CDTF">2026-07-07T16:15:00Z</dcterms:modified>
</cp:coreProperties>
</file>