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2236A" w14:textId="77777777" w:rsidR="00EF0888" w:rsidRPr="00C13C3F" w:rsidRDefault="00C13C3F" w:rsidP="00C13C3F">
      <w:pPr>
        <w:jc w:val="center"/>
        <w:rPr>
          <w:rFonts w:ascii="Comic Sans MS" w:hAnsi="Comic Sans MS"/>
          <w:color w:val="7030A0"/>
        </w:rPr>
      </w:pPr>
      <w:r w:rsidRPr="00C13C3F">
        <w:rPr>
          <w:rFonts w:ascii="Comic Sans MS" w:hAnsi="Comic Sans MS"/>
          <w:noProof/>
          <w:color w:val="7030A0"/>
          <w:lang w:eastAsia="en-GB"/>
        </w:rPr>
        <w:drawing>
          <wp:anchor distT="0" distB="0" distL="114300" distR="114300" simplePos="0" relativeHeight="251659264" behindDoc="1" locked="0" layoutInCell="1" allowOverlap="1" wp14:anchorId="1DBAAED5" wp14:editId="1DD1F06E">
            <wp:simplePos x="0" y="0"/>
            <wp:positionH relativeFrom="margin">
              <wp:align>left</wp:align>
            </wp:positionH>
            <wp:positionV relativeFrom="paragraph">
              <wp:posOffset>0</wp:posOffset>
            </wp:positionV>
            <wp:extent cx="1219200" cy="742950"/>
            <wp:effectExtent l="0" t="0" r="0" b="0"/>
            <wp:wrapTight wrapText="bothSides">
              <wp:wrapPolygon edited="0">
                <wp:start x="0" y="0"/>
                <wp:lineTo x="0" y="21046"/>
                <wp:lineTo x="21263" y="21046"/>
                <wp:lineTo x="21263" y="0"/>
                <wp:lineTo x="0" y="0"/>
              </wp:wrapPolygon>
            </wp:wrapTight>
            <wp:docPr id="1026" name="EAE9C6B4-2CCE-422D-A1D3-8690A7F0A85B" descr="EAE9C6B4-2CCE-422D-A1D3-8690A7F0A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EAE9C6B4-2CCE-422D-A1D3-8690A7F0A85B" descr="EAE9C6B4-2CCE-422D-A1D3-8690A7F0A85B"/>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00"/>
                    <a:stretch/>
                  </pic:blipFill>
                  <pic:spPr bwMode="auto">
                    <a:xfrm>
                      <a:off x="0" y="0"/>
                      <a:ext cx="12192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C3F">
        <w:rPr>
          <w:rFonts w:ascii="Comic Sans MS" w:hAnsi="Comic Sans MS"/>
          <w:noProof/>
          <w:color w:val="7030A0"/>
          <w:lang w:eastAsia="en-GB"/>
        </w:rPr>
        <w:drawing>
          <wp:anchor distT="0" distB="0" distL="114300" distR="114300" simplePos="0" relativeHeight="251661312" behindDoc="1" locked="0" layoutInCell="1" allowOverlap="1" wp14:anchorId="1A0177A4" wp14:editId="45579396">
            <wp:simplePos x="0" y="0"/>
            <wp:positionH relativeFrom="margin">
              <wp:align>right</wp:align>
            </wp:positionH>
            <wp:positionV relativeFrom="paragraph">
              <wp:posOffset>0</wp:posOffset>
            </wp:positionV>
            <wp:extent cx="1190625" cy="687705"/>
            <wp:effectExtent l="0" t="0" r="9525" b="0"/>
            <wp:wrapTight wrapText="bothSides">
              <wp:wrapPolygon edited="0">
                <wp:start x="0" y="0"/>
                <wp:lineTo x="0" y="20942"/>
                <wp:lineTo x="21427" y="20942"/>
                <wp:lineTo x="21427" y="0"/>
                <wp:lineTo x="0" y="0"/>
              </wp:wrapPolygon>
            </wp:wrapTight>
            <wp:docPr id="2" name="Picture 2" descr="T:\Admin Only\Logos\DEFINITIVE LOGOS - SEPT 13\CityLearnin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Logos\DEFINITIVE LOGOS - SEPT 13\CityLearning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C3F">
        <w:rPr>
          <w:rFonts w:ascii="Comic Sans MS" w:hAnsi="Comic Sans MS"/>
          <w:color w:val="7030A0"/>
        </w:rPr>
        <w:t xml:space="preserve">Mill Hill Primary Academy </w:t>
      </w:r>
    </w:p>
    <w:p w14:paraId="78258ADF" w14:textId="083AEB1F" w:rsidR="00C13C3F" w:rsidRPr="00C13C3F" w:rsidRDefault="00C13C3F" w:rsidP="00C13C3F">
      <w:pPr>
        <w:jc w:val="center"/>
        <w:rPr>
          <w:rFonts w:ascii="Comic Sans MS" w:hAnsi="Comic Sans MS"/>
          <w:color w:val="00B050"/>
        </w:rPr>
      </w:pPr>
      <w:r w:rsidRPr="00C13C3F">
        <w:rPr>
          <w:rFonts w:ascii="Comic Sans MS" w:hAnsi="Comic Sans MS"/>
          <w:color w:val="00B050"/>
        </w:rPr>
        <w:t xml:space="preserve">Long Term Plan </w:t>
      </w:r>
      <w:r w:rsidR="00820A05">
        <w:rPr>
          <w:rFonts w:ascii="Comic Sans MS" w:hAnsi="Comic Sans MS"/>
          <w:color w:val="00B050"/>
        </w:rPr>
        <w:t xml:space="preserve">– Year </w:t>
      </w:r>
      <w:r w:rsidR="0079185C">
        <w:rPr>
          <w:rFonts w:ascii="Comic Sans MS" w:hAnsi="Comic Sans MS"/>
          <w:color w:val="00B050"/>
        </w:rPr>
        <w:t>6</w:t>
      </w:r>
    </w:p>
    <w:p w14:paraId="6029B46B" w14:textId="43C470E4" w:rsidR="00C13C3F" w:rsidRDefault="00C13C3F" w:rsidP="00820A05">
      <w:pPr>
        <w:jc w:val="center"/>
        <w:rPr>
          <w:rFonts w:ascii="Comic Sans MS" w:hAnsi="Comic Sans MS"/>
          <w:color w:val="FF0000"/>
        </w:rPr>
      </w:pPr>
      <w:r w:rsidRPr="00C13C3F">
        <w:rPr>
          <w:rFonts w:ascii="Comic Sans MS" w:hAnsi="Comic Sans MS"/>
          <w:color w:val="FF0000"/>
        </w:rPr>
        <w:t>202</w:t>
      </w:r>
      <w:r w:rsidR="004972F2">
        <w:rPr>
          <w:rFonts w:ascii="Comic Sans MS" w:hAnsi="Comic Sans MS"/>
          <w:color w:val="FF0000"/>
        </w:rPr>
        <w:t>3 - 2024</w:t>
      </w:r>
    </w:p>
    <w:tbl>
      <w:tblPr>
        <w:tblStyle w:val="TableGrid"/>
        <w:tblW w:w="0" w:type="auto"/>
        <w:tblLook w:val="04A0" w:firstRow="1" w:lastRow="0" w:firstColumn="1" w:lastColumn="0" w:noHBand="0" w:noVBand="1"/>
      </w:tblPr>
      <w:tblGrid>
        <w:gridCol w:w="7694"/>
        <w:gridCol w:w="7694"/>
      </w:tblGrid>
      <w:tr w:rsidR="005C4073" w:rsidRPr="00D67AA2" w14:paraId="42553490" w14:textId="77777777" w:rsidTr="005C4073">
        <w:tc>
          <w:tcPr>
            <w:tcW w:w="15388" w:type="dxa"/>
            <w:gridSpan w:val="2"/>
            <w:shd w:val="clear" w:color="auto" w:fill="FFC000"/>
          </w:tcPr>
          <w:p w14:paraId="25E44C70" w14:textId="4BD4AE15" w:rsidR="005C4073" w:rsidRPr="00D67AA2" w:rsidRDefault="005C4073" w:rsidP="005C4073">
            <w:pPr>
              <w:jc w:val="center"/>
              <w:rPr>
                <w:rFonts w:ascii="Comic Sans MS" w:hAnsi="Comic Sans MS"/>
                <w:b/>
              </w:rPr>
            </w:pPr>
            <w:r w:rsidRPr="00D67AA2">
              <w:rPr>
                <w:rFonts w:ascii="Comic Sans MS" w:hAnsi="Comic Sans MS"/>
                <w:b/>
              </w:rPr>
              <w:t>Autumn</w:t>
            </w:r>
          </w:p>
        </w:tc>
      </w:tr>
      <w:tr w:rsidR="009E5149" w:rsidRPr="00D67AA2" w14:paraId="31C588B3" w14:textId="77777777" w:rsidTr="00A967C9">
        <w:tc>
          <w:tcPr>
            <w:tcW w:w="7694" w:type="dxa"/>
            <w:shd w:val="clear" w:color="auto" w:fill="FFE599" w:themeFill="accent4" w:themeFillTint="66"/>
          </w:tcPr>
          <w:p w14:paraId="0552812B" w14:textId="77777777" w:rsidR="00521628" w:rsidRDefault="009E5149" w:rsidP="00521628">
            <w:pPr>
              <w:jc w:val="center"/>
              <w:rPr>
                <w:rFonts w:ascii="Comic Sans MS" w:hAnsi="Comic Sans MS"/>
                <w:b/>
              </w:rPr>
            </w:pPr>
            <w:r w:rsidRPr="00D67AA2">
              <w:rPr>
                <w:rFonts w:ascii="Comic Sans MS" w:hAnsi="Comic Sans MS"/>
                <w:b/>
              </w:rPr>
              <w:t xml:space="preserve">Reading </w:t>
            </w:r>
          </w:p>
          <w:p w14:paraId="201F700B" w14:textId="77777777" w:rsidR="00674195" w:rsidRDefault="00674195" w:rsidP="00521628">
            <w:pPr>
              <w:jc w:val="center"/>
              <w:rPr>
                <w:rFonts w:ascii="Comic Sans MS" w:hAnsi="Comic Sans MS"/>
                <w:b/>
                <w:u w:val="single"/>
              </w:rPr>
            </w:pPr>
            <w:r>
              <w:rPr>
                <w:rFonts w:ascii="Comic Sans MS" w:hAnsi="Comic Sans MS"/>
                <w:b/>
                <w:u w:val="single"/>
              </w:rPr>
              <w:t>Word Reading</w:t>
            </w:r>
          </w:p>
          <w:p w14:paraId="284419F0" w14:textId="77777777" w:rsidR="00674195" w:rsidRPr="00674195" w:rsidRDefault="00674195" w:rsidP="00135FDD">
            <w:pPr>
              <w:numPr>
                <w:ilvl w:val="0"/>
                <w:numId w:val="24"/>
              </w:numPr>
              <w:shd w:val="clear" w:color="auto" w:fill="FFE599" w:themeFill="accent4" w:themeFillTint="66"/>
              <w:spacing w:after="75"/>
              <w:ind w:left="300"/>
              <w:rPr>
                <w:rFonts w:ascii="Comic Sans MS" w:eastAsia="Times New Roman" w:hAnsi="Comic Sans MS" w:cs="Arial"/>
                <w:color w:val="0B0C0C"/>
                <w:lang w:eastAsia="en-GB"/>
              </w:rPr>
            </w:pPr>
            <w:r w:rsidRPr="00674195">
              <w:rPr>
                <w:rFonts w:ascii="Comic Sans MS" w:eastAsia="Times New Roman" w:hAnsi="Comic Sans MS" w:cs="Arial"/>
                <w:color w:val="0B0C0C"/>
                <w:lang w:eastAsia="en-GB"/>
              </w:rPr>
              <w:t>apply their growing knowledge of root words, prefixes and suffixes (morphology and etymology), as listed in </w:t>
            </w:r>
            <w:hyperlink r:id="rId7" w:history="1">
              <w:r w:rsidRPr="00674195">
                <w:rPr>
                  <w:rFonts w:ascii="Comic Sans MS" w:eastAsia="Times New Roman" w:hAnsi="Comic Sans MS" w:cs="Arial"/>
                  <w:color w:val="1D70B8"/>
                  <w:u w:val="single"/>
                  <w:lang w:eastAsia="en-GB"/>
                </w:rPr>
                <w:t>English appendix 1</w:t>
              </w:r>
            </w:hyperlink>
            <w:r w:rsidRPr="00674195">
              <w:rPr>
                <w:rFonts w:ascii="Comic Sans MS" w:eastAsia="Times New Roman" w:hAnsi="Comic Sans MS" w:cs="Arial"/>
                <w:color w:val="0B0C0C"/>
                <w:lang w:eastAsia="en-GB"/>
              </w:rPr>
              <w:t>, both to read aloud and to understand the meaning of new words that they meet</w:t>
            </w:r>
          </w:p>
          <w:p w14:paraId="7DD7DC7A" w14:textId="77777777" w:rsidR="00674195" w:rsidRPr="00674195" w:rsidRDefault="00674195" w:rsidP="00674195">
            <w:pPr>
              <w:shd w:val="clear" w:color="auto" w:fill="FFE599" w:themeFill="accent4" w:themeFillTint="66"/>
              <w:jc w:val="center"/>
              <w:rPr>
                <w:rFonts w:ascii="Comic Sans MS" w:hAnsi="Comic Sans MS"/>
                <w:b/>
                <w:u w:val="single"/>
              </w:rPr>
            </w:pPr>
            <w:r w:rsidRPr="00674195">
              <w:rPr>
                <w:rFonts w:ascii="Comic Sans MS" w:hAnsi="Comic Sans MS"/>
                <w:b/>
                <w:u w:val="single"/>
              </w:rPr>
              <w:t>Reading Comprehension</w:t>
            </w:r>
          </w:p>
          <w:p w14:paraId="0903A9D1"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maintain positive attitudes to reading and an understanding of what they read by:</w:t>
            </w:r>
          </w:p>
          <w:p w14:paraId="6C966B4C"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continuing to read and discuss an increasingly wide range of fiction, poetry, plays, non-fiction and reference books or textbooks</w:t>
            </w:r>
          </w:p>
          <w:p w14:paraId="619F4189"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reading books that are structured in different ways and reading for a range of purposes</w:t>
            </w:r>
          </w:p>
          <w:p w14:paraId="35A21995"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increasing their familiarity with a wide range of books, including myths, legends and traditional stories, modern fiction, fiction from our literary heritage, and books from other cultures and traditions</w:t>
            </w:r>
          </w:p>
          <w:p w14:paraId="26BC49CA"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recommending books that they have read to their peers, giving reasons for their choices</w:t>
            </w:r>
          </w:p>
          <w:p w14:paraId="20678A00"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identifying and discussing themes and conventions in and across a wide range of writing</w:t>
            </w:r>
          </w:p>
          <w:p w14:paraId="3F25DDA5"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making comparisons within and across books</w:t>
            </w:r>
          </w:p>
          <w:p w14:paraId="2AB4CCE6"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learning a wider range of poetry by heart</w:t>
            </w:r>
          </w:p>
          <w:p w14:paraId="752551BE"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lastRenderedPageBreak/>
              <w:t>preparing poems and plays to read aloud and to perform, showing understanding through intonation, tone and volume so that the meaning is clear to an audience</w:t>
            </w:r>
          </w:p>
          <w:p w14:paraId="33BDDD16"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understand what they read by:</w:t>
            </w:r>
          </w:p>
          <w:p w14:paraId="15D76099"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checking that the book makes sense to them, discussing their understanding and exploring the meaning of words in context</w:t>
            </w:r>
          </w:p>
          <w:p w14:paraId="02A18BA0"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asking questions to improve their understanding</w:t>
            </w:r>
          </w:p>
          <w:p w14:paraId="0A763BE4"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drawing inferences such as inferring characters’ feelings, thoughts and motives from their actions, and justifying inferences with evidence</w:t>
            </w:r>
          </w:p>
          <w:p w14:paraId="74E4473C"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predicting what might happen from details stated and implied</w:t>
            </w:r>
          </w:p>
          <w:p w14:paraId="748DBC79"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summarising the main ideas drawn from more than 1 paragraph, identifying key details that support the main ideas</w:t>
            </w:r>
          </w:p>
          <w:p w14:paraId="7C847067"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identifying how language, structure and presentation contribute to meaning</w:t>
            </w:r>
          </w:p>
          <w:p w14:paraId="7FD928C2"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discuss and evaluate how authors use language, including figurative language, considering the impact on the reader</w:t>
            </w:r>
          </w:p>
          <w:p w14:paraId="48FD98BB"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distinguish between statements of fact and opinion</w:t>
            </w:r>
          </w:p>
          <w:p w14:paraId="43D91A52"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retrieve, record and present information from non-fiction</w:t>
            </w:r>
          </w:p>
          <w:p w14:paraId="7AD39434"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participate in discussions about books that are read to them and those they can read for themselves, building on their own and others’ ideas and challenging views courteously</w:t>
            </w:r>
          </w:p>
          <w:p w14:paraId="21E9759F"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explain and discuss their understanding of what they have read, including through formal presentations and debates, maintaining a focus on the topic and using notes where necessary</w:t>
            </w:r>
          </w:p>
          <w:p w14:paraId="4A72BCFA" w14:textId="69B087AE"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provide reasoned justifications for their views</w:t>
            </w:r>
            <w:r>
              <w:rPr>
                <w:rFonts w:ascii="Comic Sans MS" w:hAnsi="Comic Sans MS" w:cs="Arial"/>
                <w:color w:val="0B0C0C"/>
              </w:rPr>
              <w:t>.</w:t>
            </w:r>
          </w:p>
        </w:tc>
        <w:tc>
          <w:tcPr>
            <w:tcW w:w="7694" w:type="dxa"/>
            <w:shd w:val="clear" w:color="auto" w:fill="FFE599" w:themeFill="accent4" w:themeFillTint="66"/>
          </w:tcPr>
          <w:p w14:paraId="750AF6BF" w14:textId="77777777" w:rsidR="009E5149" w:rsidRPr="00D67AA2" w:rsidRDefault="009E5149" w:rsidP="005C4073">
            <w:pPr>
              <w:jc w:val="center"/>
              <w:rPr>
                <w:rFonts w:ascii="Comic Sans MS" w:hAnsi="Comic Sans MS"/>
                <w:b/>
              </w:rPr>
            </w:pPr>
            <w:r w:rsidRPr="00D67AA2">
              <w:rPr>
                <w:rFonts w:ascii="Comic Sans MS" w:hAnsi="Comic Sans MS"/>
                <w:b/>
              </w:rPr>
              <w:lastRenderedPageBreak/>
              <w:t>Writing</w:t>
            </w:r>
          </w:p>
          <w:p w14:paraId="66EC63ED" w14:textId="77777777" w:rsidR="00303EFF" w:rsidRPr="00D67AA2" w:rsidRDefault="00303EFF" w:rsidP="00303EFF">
            <w:pPr>
              <w:rPr>
                <w:rFonts w:ascii="Comic Sans MS" w:hAnsi="Comic Sans MS"/>
                <w:b/>
                <w:u w:val="single"/>
              </w:rPr>
            </w:pPr>
            <w:r w:rsidRPr="00D67AA2">
              <w:rPr>
                <w:rFonts w:ascii="Comic Sans MS" w:hAnsi="Comic Sans MS"/>
                <w:b/>
                <w:u w:val="single"/>
              </w:rPr>
              <w:t>Handwriting</w:t>
            </w:r>
          </w:p>
          <w:p w14:paraId="12B87B9C" w14:textId="77777777" w:rsidR="00303EFF" w:rsidRPr="00D67AA2" w:rsidRDefault="00303EFF"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write legibly, fluently and with increasing speed by:</w:t>
            </w:r>
          </w:p>
          <w:p w14:paraId="4A6ACBFD" w14:textId="77777777" w:rsidR="00303EFF" w:rsidRPr="00D67AA2" w:rsidRDefault="00303EFF"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choosing which shape of a letter to use when given choices and deciding whether or not to join specific letters</w:t>
            </w:r>
          </w:p>
          <w:p w14:paraId="7E208B36" w14:textId="7BABF831" w:rsidR="00303EFF" w:rsidRPr="00D67AA2" w:rsidRDefault="00303EFF"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choosing the writing implement that is best suited for a task</w:t>
            </w:r>
          </w:p>
          <w:p w14:paraId="0F5D6E35" w14:textId="581F0C6B" w:rsidR="00D67AA2" w:rsidRPr="00D67AA2" w:rsidRDefault="00D67AA2" w:rsidP="00D67AA2">
            <w:pPr>
              <w:shd w:val="clear" w:color="auto" w:fill="FFE599" w:themeFill="accent4"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Transcription</w:t>
            </w:r>
          </w:p>
          <w:p w14:paraId="1E456004" w14:textId="77777777" w:rsidR="00D67AA2" w:rsidRPr="00D67AA2" w:rsidRDefault="00D67AA2" w:rsidP="00135FDD">
            <w:pPr>
              <w:pStyle w:val="ListParagraph"/>
              <w:numPr>
                <w:ilvl w:val="0"/>
                <w:numId w:val="21"/>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further prefixes and suffixes and understand the guidance for adding them</w:t>
            </w:r>
          </w:p>
          <w:p w14:paraId="66814E1F" w14:textId="77777777" w:rsidR="00D67AA2" w:rsidRPr="00D67AA2" w:rsidRDefault="00D67AA2" w:rsidP="00135FDD">
            <w:pPr>
              <w:pStyle w:val="ListParagraph"/>
              <w:numPr>
                <w:ilvl w:val="0"/>
                <w:numId w:val="21"/>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spell some words with ‘silent’ letters [for example, knight, psalm, solemn]</w:t>
            </w:r>
          </w:p>
          <w:p w14:paraId="099EDED8" w14:textId="77777777" w:rsidR="00D67AA2" w:rsidRPr="00D67AA2" w:rsidRDefault="00D67AA2" w:rsidP="00135FDD">
            <w:pPr>
              <w:pStyle w:val="ListParagraph"/>
              <w:numPr>
                <w:ilvl w:val="0"/>
                <w:numId w:val="21"/>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continue to distinguish between homophones and other words which are often confused</w:t>
            </w:r>
          </w:p>
          <w:p w14:paraId="2ED7C74E" w14:textId="77777777" w:rsidR="00D67AA2" w:rsidRPr="00D67AA2" w:rsidRDefault="00D67AA2" w:rsidP="00135FDD">
            <w:pPr>
              <w:pStyle w:val="ListParagraph"/>
              <w:numPr>
                <w:ilvl w:val="0"/>
                <w:numId w:val="21"/>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knowledge of morphology and etymology in spelling and understand that the spelling of some words needs to be learnt specifically, as listed in </w:t>
            </w:r>
            <w:hyperlink r:id="rId8" w:history="1">
              <w:r w:rsidRPr="00D67AA2">
                <w:rPr>
                  <w:rFonts w:ascii="Comic Sans MS" w:eastAsia="Times New Roman" w:hAnsi="Comic Sans MS" w:cs="Arial"/>
                  <w:color w:val="1D70B8"/>
                  <w:u w:val="single"/>
                  <w:lang w:eastAsia="en-GB"/>
                </w:rPr>
                <w:t>English appendix 1</w:t>
              </w:r>
            </w:hyperlink>
          </w:p>
          <w:p w14:paraId="2705D613" w14:textId="77777777" w:rsidR="00D67AA2" w:rsidRPr="00D67AA2" w:rsidRDefault="00D67AA2" w:rsidP="00135FDD">
            <w:pPr>
              <w:pStyle w:val="ListParagraph"/>
              <w:numPr>
                <w:ilvl w:val="0"/>
                <w:numId w:val="21"/>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dictionaries to check the spelling and meaning of words</w:t>
            </w:r>
          </w:p>
          <w:p w14:paraId="25F26F78" w14:textId="77777777" w:rsidR="00D67AA2" w:rsidRPr="00D67AA2" w:rsidRDefault="00D67AA2" w:rsidP="00135FDD">
            <w:pPr>
              <w:pStyle w:val="ListParagraph"/>
              <w:numPr>
                <w:ilvl w:val="0"/>
                <w:numId w:val="21"/>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the first 3 or 4 letters of a word to check spelling, meaning or both of these in a dictionary</w:t>
            </w:r>
          </w:p>
          <w:p w14:paraId="60AB1CE4" w14:textId="77777777" w:rsidR="00D67AA2" w:rsidRPr="00D67AA2" w:rsidRDefault="00D67AA2" w:rsidP="00135FDD">
            <w:pPr>
              <w:pStyle w:val="ListParagraph"/>
              <w:numPr>
                <w:ilvl w:val="0"/>
                <w:numId w:val="21"/>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a thesaurus</w:t>
            </w:r>
          </w:p>
          <w:p w14:paraId="3A2C3E56" w14:textId="450F4FA7" w:rsidR="00D67AA2" w:rsidRPr="00D67AA2" w:rsidRDefault="00D67AA2" w:rsidP="00D67AA2">
            <w:pPr>
              <w:shd w:val="clear" w:color="auto" w:fill="FFE599" w:themeFill="accent4"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 xml:space="preserve">Writing – Composition </w:t>
            </w:r>
          </w:p>
          <w:p w14:paraId="06D6DA93"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plan their writing by:</w:t>
            </w:r>
          </w:p>
          <w:p w14:paraId="7B8BF3C5"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identifying the audience for and purpose of the writing, selecting the appropriate form and using other similar writing as models for their own</w:t>
            </w:r>
          </w:p>
          <w:p w14:paraId="4313B983"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lastRenderedPageBreak/>
              <w:t>noting and developing initial ideas, drawing on reading and research where necessary</w:t>
            </w:r>
          </w:p>
          <w:p w14:paraId="09DE3665"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draft and write by:</w:t>
            </w:r>
          </w:p>
          <w:p w14:paraId="2D22291B" w14:textId="02C79033"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selecting appropriate grammar and vocabulary, understanding how such choices can change and enhance meaning</w:t>
            </w:r>
          </w:p>
          <w:p w14:paraId="128FB72B"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précising longer passages</w:t>
            </w:r>
          </w:p>
          <w:p w14:paraId="2E72B59A"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a wide range of devices to build cohesion within and across paragraphs</w:t>
            </w:r>
          </w:p>
          <w:p w14:paraId="01ADABA4"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further organisational and presentational devices to structure text and to guide the reader [for example, headings, bullet points, underlining]</w:t>
            </w:r>
          </w:p>
          <w:p w14:paraId="7E9E6C1F"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evaluate and edit by:</w:t>
            </w:r>
          </w:p>
          <w:p w14:paraId="1EA6CE49"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assessing the effectiveness of their own and others’ writing</w:t>
            </w:r>
          </w:p>
          <w:p w14:paraId="00449C04"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proposing changes to vocabulary, grammar and punctuation to enhance effects and clarify meaning</w:t>
            </w:r>
          </w:p>
          <w:p w14:paraId="63220298"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ensuring the consistent and correct use of tense throughout a piece of writing</w:t>
            </w:r>
          </w:p>
          <w:p w14:paraId="2ACA6374"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ensuring correct subject and verb agreement when using singular and plural, distinguishing between the language of speech and writing and choosing the appropriate register</w:t>
            </w:r>
          </w:p>
          <w:p w14:paraId="31562006"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proofread for spelling and punctuation errors</w:t>
            </w:r>
          </w:p>
          <w:p w14:paraId="50175993"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perform their own compositions, using appropriate intonation, volume, and movement so that meaning is clear</w:t>
            </w:r>
          </w:p>
          <w:p w14:paraId="6DEAA827" w14:textId="0A801384" w:rsidR="00D67AA2" w:rsidRPr="00D67AA2" w:rsidRDefault="00D67AA2" w:rsidP="00D67AA2">
            <w:pPr>
              <w:shd w:val="clear" w:color="auto" w:fill="FFE599" w:themeFill="accent4"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Vocabulary, grammar and punctuation</w:t>
            </w:r>
          </w:p>
          <w:p w14:paraId="71A161F4"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develop their understanding of the concepts set out in </w:t>
            </w:r>
            <w:hyperlink r:id="rId9" w:history="1">
              <w:r w:rsidRPr="00D67AA2">
                <w:rPr>
                  <w:rFonts w:ascii="Comic Sans MS" w:eastAsia="Times New Roman" w:hAnsi="Comic Sans MS" w:cs="Arial"/>
                  <w:color w:val="1D70B8"/>
                  <w:u w:val="single"/>
                  <w:lang w:eastAsia="en-GB"/>
                </w:rPr>
                <w:t>English appendix 2</w:t>
              </w:r>
            </w:hyperlink>
            <w:r w:rsidRPr="00D67AA2">
              <w:rPr>
                <w:rFonts w:ascii="Comic Sans MS" w:eastAsia="Times New Roman" w:hAnsi="Comic Sans MS" w:cs="Arial"/>
                <w:color w:val="0B0C0C"/>
                <w:lang w:eastAsia="en-GB"/>
              </w:rPr>
              <w:t> by:</w:t>
            </w:r>
          </w:p>
          <w:p w14:paraId="5737CF0A"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recognising vocabulary and structures that are appropriate for formal speech and writing, including subjunctive forms</w:t>
            </w:r>
          </w:p>
          <w:p w14:paraId="130EA726"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lastRenderedPageBreak/>
              <w:t>using passive verbs to affect the presentation of information in a sentence</w:t>
            </w:r>
          </w:p>
          <w:p w14:paraId="342F2197"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the perfect form of verbs to mark relationships of time and cause</w:t>
            </w:r>
          </w:p>
          <w:p w14:paraId="0F286DF5"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expanded noun phrases to convey complicated information concisely</w:t>
            </w:r>
          </w:p>
          <w:p w14:paraId="1D0F0A27"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modal verbs or adverbs to indicate degrees of possibility</w:t>
            </w:r>
          </w:p>
          <w:p w14:paraId="65052BD8"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relative clauses beginning with who, which, where, when, whose, that or with an implied (</w:t>
            </w:r>
            <w:proofErr w:type="spellStart"/>
            <w:r w:rsidRPr="00D67AA2">
              <w:rPr>
                <w:rFonts w:ascii="Comic Sans MS" w:eastAsia="Times New Roman" w:hAnsi="Comic Sans MS" w:cs="Arial"/>
                <w:color w:val="0B0C0C"/>
                <w:lang w:eastAsia="en-GB"/>
              </w:rPr>
              <w:t>ie</w:t>
            </w:r>
            <w:proofErr w:type="spellEnd"/>
            <w:r w:rsidRPr="00D67AA2">
              <w:rPr>
                <w:rFonts w:ascii="Comic Sans MS" w:eastAsia="Times New Roman" w:hAnsi="Comic Sans MS" w:cs="Arial"/>
                <w:color w:val="0B0C0C"/>
                <w:lang w:eastAsia="en-GB"/>
              </w:rPr>
              <w:t xml:space="preserve"> omitted) relative pronoun</w:t>
            </w:r>
          </w:p>
          <w:p w14:paraId="6A19470C"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indicate grammatical and other features by:</w:t>
            </w:r>
          </w:p>
          <w:p w14:paraId="66C782F4"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commas to clarify meaning or avoid ambiguity in writing</w:t>
            </w:r>
          </w:p>
          <w:p w14:paraId="0EF7C48D"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hyphens to avoid ambiguity</w:t>
            </w:r>
          </w:p>
          <w:p w14:paraId="523C1D01"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brackets, dashes or commas to indicate parenthesis</w:t>
            </w:r>
          </w:p>
          <w:p w14:paraId="673189A6"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semicolons, colons or dashes to mark boundaries between independent clauses</w:t>
            </w:r>
          </w:p>
          <w:p w14:paraId="727AA0C9" w14:textId="77777777"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a colon to introduce a list</w:t>
            </w:r>
          </w:p>
          <w:p w14:paraId="3D822B6F" w14:textId="77777777" w:rsid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punctuating bullet points consistently</w:t>
            </w:r>
          </w:p>
          <w:p w14:paraId="26FB6AE9" w14:textId="56A2C591" w:rsidR="00D67AA2" w:rsidRPr="00D67AA2" w:rsidRDefault="00D67AA2" w:rsidP="00135FDD">
            <w:pPr>
              <w:pStyle w:val="ListParagraph"/>
              <w:numPr>
                <w:ilvl w:val="0"/>
                <w:numId w:val="22"/>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and understand the grammatical terminology in </w:t>
            </w:r>
            <w:hyperlink r:id="rId10" w:history="1">
              <w:r w:rsidRPr="00D67AA2">
                <w:rPr>
                  <w:rFonts w:ascii="Comic Sans MS" w:eastAsia="Times New Roman" w:hAnsi="Comic Sans MS" w:cs="Arial"/>
                  <w:color w:val="1D70B8"/>
                  <w:u w:val="single"/>
                  <w:lang w:eastAsia="en-GB"/>
                </w:rPr>
                <w:t>English appendix 2</w:t>
              </w:r>
            </w:hyperlink>
            <w:r w:rsidRPr="00D67AA2">
              <w:rPr>
                <w:rFonts w:ascii="Comic Sans MS" w:eastAsia="Times New Roman" w:hAnsi="Comic Sans MS" w:cs="Arial"/>
                <w:color w:val="0B0C0C"/>
                <w:lang w:eastAsia="en-GB"/>
              </w:rPr>
              <w:t> accurately and appropriately in discussing their writing and reading.</w:t>
            </w:r>
          </w:p>
          <w:p w14:paraId="6E7958B0" w14:textId="77777777" w:rsidR="00D67AA2" w:rsidRPr="00D67AA2" w:rsidRDefault="00D67AA2" w:rsidP="00D67AA2">
            <w:pPr>
              <w:shd w:val="clear" w:color="auto" w:fill="FFE599" w:themeFill="accent4" w:themeFillTint="66"/>
              <w:spacing w:after="75"/>
              <w:rPr>
                <w:rFonts w:ascii="Comic Sans MS" w:eastAsia="Times New Roman" w:hAnsi="Comic Sans MS" w:cs="Arial"/>
                <w:b/>
                <w:color w:val="0B0C0C"/>
                <w:lang w:eastAsia="en-GB"/>
              </w:rPr>
            </w:pPr>
          </w:p>
          <w:p w14:paraId="7D2C910D" w14:textId="1FB1112B" w:rsidR="00303EFF" w:rsidRPr="00D67AA2" w:rsidRDefault="00303EFF" w:rsidP="00303EFF">
            <w:pPr>
              <w:rPr>
                <w:rFonts w:ascii="Comic Sans MS" w:hAnsi="Comic Sans MS"/>
                <w:b/>
              </w:rPr>
            </w:pPr>
          </w:p>
        </w:tc>
      </w:tr>
      <w:tr w:rsidR="009E5149" w:rsidRPr="00D67AA2" w14:paraId="5222ACD3" w14:textId="77777777" w:rsidTr="00371462">
        <w:tc>
          <w:tcPr>
            <w:tcW w:w="7694" w:type="dxa"/>
            <w:shd w:val="clear" w:color="auto" w:fill="BDD6EE" w:themeFill="accent1" w:themeFillTint="66"/>
          </w:tcPr>
          <w:p w14:paraId="73670925" w14:textId="77777777" w:rsidR="009E5149" w:rsidRPr="00D67AA2" w:rsidRDefault="009E5149" w:rsidP="005C4073">
            <w:pPr>
              <w:jc w:val="center"/>
              <w:rPr>
                <w:rFonts w:ascii="Comic Sans MS" w:hAnsi="Comic Sans MS"/>
                <w:b/>
              </w:rPr>
            </w:pPr>
            <w:r w:rsidRPr="00D67AA2">
              <w:rPr>
                <w:rFonts w:ascii="Comic Sans MS" w:hAnsi="Comic Sans MS"/>
                <w:b/>
              </w:rPr>
              <w:lastRenderedPageBreak/>
              <w:t>Maths</w:t>
            </w:r>
          </w:p>
          <w:p w14:paraId="3EB07305" w14:textId="77777777" w:rsidR="00225BE1" w:rsidRPr="00D67AA2" w:rsidRDefault="00225BE1" w:rsidP="005B1534">
            <w:pPr>
              <w:rPr>
                <w:rFonts w:ascii="Comic Sans MS" w:hAnsi="Comic Sans MS"/>
                <w:b/>
                <w:u w:val="single"/>
              </w:rPr>
            </w:pPr>
            <w:r w:rsidRPr="00D67AA2">
              <w:rPr>
                <w:rFonts w:ascii="Comic Sans MS" w:hAnsi="Comic Sans MS"/>
                <w:b/>
                <w:u w:val="single"/>
              </w:rPr>
              <w:t>Number and Place Value</w:t>
            </w:r>
          </w:p>
          <w:p w14:paraId="27112251" w14:textId="77777777" w:rsidR="00225BE1" w:rsidRPr="00D67AA2" w:rsidRDefault="00225BE1" w:rsidP="00135FDD">
            <w:pPr>
              <w:pStyle w:val="ListParagraph"/>
              <w:numPr>
                <w:ilvl w:val="0"/>
                <w:numId w:val="10"/>
              </w:numPr>
              <w:jc w:val="center"/>
              <w:rPr>
                <w:rFonts w:ascii="Comic Sans MS" w:hAnsi="Comic Sans MS"/>
                <w:b/>
              </w:rPr>
            </w:pPr>
            <w:r w:rsidRPr="00D67AA2">
              <w:rPr>
                <w:rFonts w:ascii="Comic Sans MS" w:hAnsi="Comic Sans MS"/>
              </w:rPr>
              <w:t xml:space="preserve">read, write, order and compare numbers up to 10 000 000 and determine the value of each digit </w:t>
            </w:r>
          </w:p>
          <w:p w14:paraId="07AA41F7" w14:textId="77777777" w:rsidR="00225BE1" w:rsidRPr="00D67AA2" w:rsidRDefault="00225BE1" w:rsidP="00135FDD">
            <w:pPr>
              <w:pStyle w:val="ListParagraph"/>
              <w:numPr>
                <w:ilvl w:val="0"/>
                <w:numId w:val="10"/>
              </w:numPr>
              <w:jc w:val="center"/>
              <w:rPr>
                <w:rFonts w:ascii="Comic Sans MS" w:hAnsi="Comic Sans MS"/>
                <w:b/>
              </w:rPr>
            </w:pPr>
            <w:r w:rsidRPr="00D67AA2">
              <w:rPr>
                <w:rFonts w:ascii="Comic Sans MS" w:hAnsi="Comic Sans MS"/>
              </w:rPr>
              <w:t xml:space="preserve">round any whole number to a required degree of accuracy </w:t>
            </w:r>
          </w:p>
          <w:p w14:paraId="406803C0" w14:textId="77777777" w:rsidR="00225BE1" w:rsidRPr="00D67AA2" w:rsidRDefault="00225BE1" w:rsidP="00135FDD">
            <w:pPr>
              <w:pStyle w:val="ListParagraph"/>
              <w:numPr>
                <w:ilvl w:val="0"/>
                <w:numId w:val="10"/>
              </w:numPr>
              <w:jc w:val="center"/>
              <w:rPr>
                <w:rFonts w:ascii="Comic Sans MS" w:hAnsi="Comic Sans MS"/>
                <w:b/>
              </w:rPr>
            </w:pPr>
            <w:r w:rsidRPr="00D67AA2">
              <w:rPr>
                <w:rFonts w:ascii="Comic Sans MS" w:hAnsi="Comic Sans MS"/>
              </w:rPr>
              <w:t xml:space="preserve">use negative numbers in context, and calculate intervals across zero </w:t>
            </w:r>
          </w:p>
          <w:p w14:paraId="37056B67" w14:textId="77777777" w:rsidR="00225BE1" w:rsidRPr="00D67AA2" w:rsidRDefault="00225BE1" w:rsidP="00135FDD">
            <w:pPr>
              <w:pStyle w:val="ListParagraph"/>
              <w:numPr>
                <w:ilvl w:val="0"/>
                <w:numId w:val="10"/>
              </w:numPr>
              <w:jc w:val="center"/>
              <w:rPr>
                <w:rFonts w:ascii="Comic Sans MS" w:hAnsi="Comic Sans MS"/>
                <w:b/>
              </w:rPr>
            </w:pPr>
            <w:r w:rsidRPr="00D67AA2">
              <w:rPr>
                <w:rFonts w:ascii="Comic Sans MS" w:hAnsi="Comic Sans MS"/>
              </w:rPr>
              <w:t>solve number and practical problems that involve all of the above</w:t>
            </w:r>
          </w:p>
          <w:p w14:paraId="238C271A" w14:textId="77777777" w:rsidR="00225BE1" w:rsidRPr="00D67AA2" w:rsidRDefault="00225BE1" w:rsidP="00225BE1">
            <w:pPr>
              <w:rPr>
                <w:rFonts w:ascii="Comic Sans MS" w:hAnsi="Comic Sans MS"/>
                <w:b/>
                <w:u w:val="single"/>
              </w:rPr>
            </w:pPr>
            <w:r w:rsidRPr="00D67AA2">
              <w:rPr>
                <w:rFonts w:ascii="Comic Sans MS" w:hAnsi="Comic Sans MS"/>
                <w:b/>
                <w:u w:val="single"/>
              </w:rPr>
              <w:t>Addition, Subtraction, Multiplication and Division</w:t>
            </w:r>
          </w:p>
          <w:p w14:paraId="389B53E6" w14:textId="77777777" w:rsidR="00225BE1" w:rsidRPr="00D67AA2" w:rsidRDefault="00225BE1" w:rsidP="00135FDD">
            <w:pPr>
              <w:pStyle w:val="ListParagraph"/>
              <w:numPr>
                <w:ilvl w:val="0"/>
                <w:numId w:val="11"/>
              </w:numPr>
              <w:rPr>
                <w:rFonts w:ascii="Comic Sans MS" w:hAnsi="Comic Sans MS"/>
                <w:b/>
              </w:rPr>
            </w:pPr>
            <w:r w:rsidRPr="00D67AA2">
              <w:rPr>
                <w:rFonts w:ascii="Comic Sans MS" w:hAnsi="Comic Sans MS"/>
              </w:rPr>
              <w:t xml:space="preserve">multiply multi-digit numbers up to 4 digits by a two-digit whole number using the formal written method of long multiplication </w:t>
            </w:r>
          </w:p>
          <w:p w14:paraId="3438A19C" w14:textId="77777777" w:rsidR="00225BE1" w:rsidRPr="00D67AA2" w:rsidRDefault="00225BE1" w:rsidP="00135FDD">
            <w:pPr>
              <w:pStyle w:val="ListParagraph"/>
              <w:numPr>
                <w:ilvl w:val="0"/>
                <w:numId w:val="11"/>
              </w:numPr>
              <w:rPr>
                <w:rFonts w:ascii="Comic Sans MS" w:hAnsi="Comic Sans MS"/>
                <w:b/>
              </w:rPr>
            </w:pPr>
            <w:r w:rsidRPr="00D67AA2">
              <w:rPr>
                <w:rFonts w:ascii="Comic Sans MS" w:hAnsi="Comic Sans MS"/>
              </w:rPr>
              <w:lastRenderedPageBreak/>
              <w:t xml:space="preserve">divide numbers up to 4 digits by a two-digit whole number using the formal written method of long division, and interpret remainders as whole number remainders, fractions, or by rounding, as appropriate for the context </w:t>
            </w:r>
          </w:p>
          <w:p w14:paraId="6C630EB0" w14:textId="77777777" w:rsidR="00225BE1" w:rsidRPr="00D67AA2" w:rsidRDefault="00225BE1" w:rsidP="00135FDD">
            <w:pPr>
              <w:pStyle w:val="ListParagraph"/>
              <w:numPr>
                <w:ilvl w:val="0"/>
                <w:numId w:val="11"/>
              </w:numPr>
              <w:rPr>
                <w:rFonts w:ascii="Comic Sans MS" w:hAnsi="Comic Sans MS"/>
                <w:b/>
              </w:rPr>
            </w:pPr>
            <w:r w:rsidRPr="00D67AA2">
              <w:rPr>
                <w:rFonts w:ascii="Comic Sans MS" w:hAnsi="Comic Sans MS"/>
              </w:rPr>
              <w:t xml:space="preserve">divide numbers up to 4 digits by a two-digit number using the formal written method of short division where appropriate, interpreting remainders according to the context </w:t>
            </w:r>
          </w:p>
          <w:p w14:paraId="5979E1DF" w14:textId="77777777" w:rsidR="00225BE1" w:rsidRPr="00D67AA2" w:rsidRDefault="00225BE1" w:rsidP="00135FDD">
            <w:pPr>
              <w:pStyle w:val="ListParagraph"/>
              <w:numPr>
                <w:ilvl w:val="0"/>
                <w:numId w:val="11"/>
              </w:numPr>
              <w:rPr>
                <w:rFonts w:ascii="Comic Sans MS" w:hAnsi="Comic Sans MS"/>
                <w:b/>
              </w:rPr>
            </w:pPr>
            <w:r w:rsidRPr="00D67AA2">
              <w:rPr>
                <w:rFonts w:ascii="Comic Sans MS" w:hAnsi="Comic Sans MS"/>
              </w:rPr>
              <w:t xml:space="preserve">perform mental calculations, including with mixed operations and large numbers </w:t>
            </w:r>
          </w:p>
          <w:p w14:paraId="1D2A7BBC" w14:textId="77777777" w:rsidR="00225BE1" w:rsidRPr="00D67AA2" w:rsidRDefault="00225BE1" w:rsidP="00135FDD">
            <w:pPr>
              <w:pStyle w:val="ListParagraph"/>
              <w:numPr>
                <w:ilvl w:val="0"/>
                <w:numId w:val="11"/>
              </w:numPr>
              <w:rPr>
                <w:rFonts w:ascii="Comic Sans MS" w:hAnsi="Comic Sans MS"/>
                <w:b/>
              </w:rPr>
            </w:pPr>
            <w:r w:rsidRPr="00D67AA2">
              <w:rPr>
                <w:rFonts w:ascii="Comic Sans MS" w:hAnsi="Comic Sans MS"/>
              </w:rPr>
              <w:t xml:space="preserve">identify common factors, common multiples and prime numbers </w:t>
            </w:r>
          </w:p>
          <w:p w14:paraId="20DFC94B" w14:textId="77777777" w:rsidR="00225BE1" w:rsidRPr="00D67AA2" w:rsidRDefault="00225BE1" w:rsidP="00135FDD">
            <w:pPr>
              <w:pStyle w:val="ListParagraph"/>
              <w:numPr>
                <w:ilvl w:val="0"/>
                <w:numId w:val="11"/>
              </w:numPr>
              <w:rPr>
                <w:rFonts w:ascii="Comic Sans MS" w:hAnsi="Comic Sans MS"/>
                <w:b/>
              </w:rPr>
            </w:pPr>
            <w:r w:rsidRPr="00D67AA2">
              <w:rPr>
                <w:rFonts w:ascii="Comic Sans MS" w:hAnsi="Comic Sans MS"/>
              </w:rPr>
              <w:t xml:space="preserve">use their knowledge of the order of operations to carry out calculations involving the four operations </w:t>
            </w:r>
          </w:p>
          <w:p w14:paraId="1FBB0DCA" w14:textId="77777777" w:rsidR="00225BE1" w:rsidRPr="00D67AA2" w:rsidRDefault="00225BE1" w:rsidP="00135FDD">
            <w:pPr>
              <w:pStyle w:val="ListParagraph"/>
              <w:numPr>
                <w:ilvl w:val="0"/>
                <w:numId w:val="11"/>
              </w:numPr>
              <w:rPr>
                <w:rFonts w:ascii="Comic Sans MS" w:hAnsi="Comic Sans MS"/>
                <w:b/>
              </w:rPr>
            </w:pPr>
            <w:r w:rsidRPr="00D67AA2">
              <w:rPr>
                <w:rFonts w:ascii="Comic Sans MS" w:hAnsi="Comic Sans MS"/>
              </w:rPr>
              <w:t>solve addition and subtraction multi-step problems in contexts, deciding which operations and methods to use and why</w:t>
            </w:r>
          </w:p>
          <w:p w14:paraId="76935AE7" w14:textId="77777777" w:rsidR="00225BE1" w:rsidRPr="00D67AA2" w:rsidRDefault="00225BE1" w:rsidP="00135FDD">
            <w:pPr>
              <w:pStyle w:val="ListParagraph"/>
              <w:numPr>
                <w:ilvl w:val="0"/>
                <w:numId w:val="11"/>
              </w:numPr>
              <w:rPr>
                <w:rFonts w:ascii="Comic Sans MS" w:hAnsi="Comic Sans MS"/>
                <w:b/>
              </w:rPr>
            </w:pPr>
            <w:r w:rsidRPr="00D67AA2">
              <w:rPr>
                <w:rFonts w:ascii="Comic Sans MS" w:hAnsi="Comic Sans MS"/>
              </w:rPr>
              <w:t xml:space="preserve">solve problems involving addition, subtraction, multiplication and division </w:t>
            </w:r>
          </w:p>
          <w:p w14:paraId="15D5E85C" w14:textId="77777777" w:rsidR="00225BE1" w:rsidRPr="00D67AA2" w:rsidRDefault="00225BE1" w:rsidP="00135FDD">
            <w:pPr>
              <w:pStyle w:val="ListParagraph"/>
              <w:numPr>
                <w:ilvl w:val="0"/>
                <w:numId w:val="11"/>
              </w:numPr>
              <w:rPr>
                <w:rFonts w:ascii="Comic Sans MS" w:hAnsi="Comic Sans MS"/>
                <w:b/>
              </w:rPr>
            </w:pPr>
            <w:r w:rsidRPr="00D67AA2">
              <w:rPr>
                <w:rFonts w:ascii="Comic Sans MS" w:hAnsi="Comic Sans MS"/>
              </w:rPr>
              <w:t>use estimation to check answers to calculations and determine, in the context of a problem, an appropriate degree of accuracy</w:t>
            </w:r>
          </w:p>
          <w:p w14:paraId="37D2E630" w14:textId="77777777" w:rsidR="00225BE1" w:rsidRPr="00D67AA2" w:rsidRDefault="00225BE1" w:rsidP="00225BE1">
            <w:pPr>
              <w:rPr>
                <w:rFonts w:ascii="Comic Sans MS" w:hAnsi="Comic Sans MS"/>
                <w:b/>
                <w:u w:val="single"/>
              </w:rPr>
            </w:pPr>
            <w:r w:rsidRPr="00D67AA2">
              <w:rPr>
                <w:rFonts w:ascii="Comic Sans MS" w:hAnsi="Comic Sans MS"/>
                <w:b/>
                <w:u w:val="single"/>
              </w:rPr>
              <w:t>Fractions</w:t>
            </w:r>
          </w:p>
          <w:p w14:paraId="55D10956" w14:textId="77777777" w:rsidR="005B1534" w:rsidRPr="00D67AA2" w:rsidRDefault="00225BE1" w:rsidP="00135FDD">
            <w:pPr>
              <w:pStyle w:val="ListParagraph"/>
              <w:numPr>
                <w:ilvl w:val="0"/>
                <w:numId w:val="12"/>
              </w:numPr>
              <w:rPr>
                <w:rFonts w:ascii="Comic Sans MS" w:hAnsi="Comic Sans MS"/>
              </w:rPr>
            </w:pPr>
            <w:r w:rsidRPr="00D67AA2">
              <w:rPr>
                <w:rFonts w:ascii="Comic Sans MS" w:hAnsi="Comic Sans MS"/>
              </w:rPr>
              <w:t xml:space="preserve">use common factors to simplify fractions; use common multiples to express fractions in the same denomination </w:t>
            </w:r>
          </w:p>
          <w:p w14:paraId="068873C4" w14:textId="77777777" w:rsidR="005B1534" w:rsidRPr="00D67AA2" w:rsidRDefault="00225BE1" w:rsidP="00135FDD">
            <w:pPr>
              <w:pStyle w:val="ListParagraph"/>
              <w:numPr>
                <w:ilvl w:val="0"/>
                <w:numId w:val="12"/>
              </w:numPr>
              <w:rPr>
                <w:rFonts w:ascii="Comic Sans MS" w:hAnsi="Comic Sans MS"/>
              </w:rPr>
            </w:pPr>
            <w:r w:rsidRPr="00D67AA2">
              <w:rPr>
                <w:rFonts w:ascii="Comic Sans MS" w:hAnsi="Comic Sans MS"/>
              </w:rPr>
              <w:t xml:space="preserve">compare and order fractions, including fractions &gt; 1 </w:t>
            </w:r>
          </w:p>
          <w:p w14:paraId="420531AD" w14:textId="77777777" w:rsidR="005B1534" w:rsidRPr="00D67AA2" w:rsidRDefault="00225BE1" w:rsidP="00135FDD">
            <w:pPr>
              <w:pStyle w:val="ListParagraph"/>
              <w:numPr>
                <w:ilvl w:val="0"/>
                <w:numId w:val="12"/>
              </w:numPr>
              <w:rPr>
                <w:rFonts w:ascii="Comic Sans MS" w:hAnsi="Comic Sans MS"/>
              </w:rPr>
            </w:pPr>
            <w:r w:rsidRPr="00D67AA2">
              <w:rPr>
                <w:rFonts w:ascii="Comic Sans MS" w:hAnsi="Comic Sans MS"/>
              </w:rPr>
              <w:t xml:space="preserve">add and subtract fractions with different denominators and mixed numbers, using the concept of equivalent fractions </w:t>
            </w:r>
          </w:p>
          <w:p w14:paraId="32B6A49A" w14:textId="77777777" w:rsidR="005B1534" w:rsidRPr="00D67AA2" w:rsidRDefault="00225BE1" w:rsidP="00135FDD">
            <w:pPr>
              <w:pStyle w:val="ListParagraph"/>
              <w:numPr>
                <w:ilvl w:val="0"/>
                <w:numId w:val="12"/>
              </w:numPr>
              <w:rPr>
                <w:rFonts w:ascii="Comic Sans MS" w:hAnsi="Comic Sans MS"/>
              </w:rPr>
            </w:pPr>
            <w:r w:rsidRPr="00D67AA2">
              <w:rPr>
                <w:rFonts w:ascii="Comic Sans MS" w:hAnsi="Comic Sans MS"/>
              </w:rPr>
              <w:t xml:space="preserve">multiply simple pairs of proper fractions, writing the answer in its simplest form [for example, 4 1 × 2 1 = 8 </w:t>
            </w:r>
            <w:proofErr w:type="gramStart"/>
            <w:r w:rsidRPr="00D67AA2">
              <w:rPr>
                <w:rFonts w:ascii="Comic Sans MS" w:hAnsi="Comic Sans MS"/>
              </w:rPr>
              <w:t>1 ]</w:t>
            </w:r>
            <w:proofErr w:type="gramEnd"/>
            <w:r w:rsidRPr="00D67AA2">
              <w:rPr>
                <w:rFonts w:ascii="Comic Sans MS" w:hAnsi="Comic Sans MS"/>
              </w:rPr>
              <w:t xml:space="preserve"> </w:t>
            </w:r>
          </w:p>
          <w:p w14:paraId="6EED5FF4" w14:textId="77777777" w:rsidR="005B1534" w:rsidRPr="00D67AA2" w:rsidRDefault="00225BE1" w:rsidP="00135FDD">
            <w:pPr>
              <w:pStyle w:val="ListParagraph"/>
              <w:numPr>
                <w:ilvl w:val="0"/>
                <w:numId w:val="12"/>
              </w:numPr>
              <w:rPr>
                <w:rFonts w:ascii="Comic Sans MS" w:hAnsi="Comic Sans MS"/>
              </w:rPr>
            </w:pPr>
            <w:r w:rsidRPr="00D67AA2">
              <w:rPr>
                <w:rFonts w:ascii="Comic Sans MS" w:hAnsi="Comic Sans MS"/>
              </w:rPr>
              <w:t xml:space="preserve">divide proper fractions by whole numbers [for example, 3 1 ÷ 2 = 6 </w:t>
            </w:r>
            <w:proofErr w:type="gramStart"/>
            <w:r w:rsidRPr="00D67AA2">
              <w:rPr>
                <w:rFonts w:ascii="Comic Sans MS" w:hAnsi="Comic Sans MS"/>
              </w:rPr>
              <w:t>1 ]</w:t>
            </w:r>
            <w:proofErr w:type="gramEnd"/>
            <w:r w:rsidRPr="00D67AA2">
              <w:rPr>
                <w:rFonts w:ascii="Comic Sans MS" w:hAnsi="Comic Sans MS"/>
              </w:rPr>
              <w:t xml:space="preserve"> </w:t>
            </w:r>
          </w:p>
          <w:p w14:paraId="0C2E83F7" w14:textId="77777777" w:rsidR="00225BE1" w:rsidRPr="00D67AA2" w:rsidRDefault="00225BE1" w:rsidP="00135FDD">
            <w:pPr>
              <w:pStyle w:val="ListParagraph"/>
              <w:numPr>
                <w:ilvl w:val="0"/>
                <w:numId w:val="12"/>
              </w:numPr>
              <w:rPr>
                <w:rFonts w:ascii="Comic Sans MS" w:hAnsi="Comic Sans MS"/>
              </w:rPr>
            </w:pPr>
            <w:r w:rsidRPr="00D67AA2">
              <w:rPr>
                <w:rFonts w:ascii="Comic Sans MS" w:hAnsi="Comic Sans MS"/>
              </w:rPr>
              <w:t>associate a fraction with division and calculate decimal fraction equivalents</w:t>
            </w:r>
          </w:p>
          <w:p w14:paraId="7544EC07" w14:textId="77777777" w:rsidR="005B1534" w:rsidRPr="00D67AA2" w:rsidRDefault="005B1534" w:rsidP="005B1534">
            <w:pPr>
              <w:rPr>
                <w:rFonts w:ascii="Comic Sans MS" w:hAnsi="Comic Sans MS"/>
                <w:b/>
                <w:u w:val="single"/>
              </w:rPr>
            </w:pPr>
            <w:r w:rsidRPr="00D67AA2">
              <w:rPr>
                <w:rFonts w:ascii="Comic Sans MS" w:hAnsi="Comic Sans MS"/>
                <w:b/>
                <w:u w:val="single"/>
              </w:rPr>
              <w:t>Measurement</w:t>
            </w:r>
          </w:p>
          <w:p w14:paraId="48615B8A" w14:textId="77777777" w:rsidR="005B1534" w:rsidRPr="00D67AA2" w:rsidRDefault="005B1534" w:rsidP="00135FDD">
            <w:pPr>
              <w:pStyle w:val="ListParagraph"/>
              <w:numPr>
                <w:ilvl w:val="0"/>
                <w:numId w:val="13"/>
              </w:numPr>
              <w:rPr>
                <w:rFonts w:ascii="Comic Sans MS" w:hAnsi="Comic Sans MS"/>
              </w:rPr>
            </w:pPr>
            <w:r w:rsidRPr="00D67AA2">
              <w:rPr>
                <w:rFonts w:ascii="Comic Sans MS" w:hAnsi="Comic Sans MS"/>
              </w:rPr>
              <w:t xml:space="preserve">solve problems involving the calculation and conversion of units of measure, using decimal notation up to three decimal places where appropriate </w:t>
            </w:r>
          </w:p>
          <w:p w14:paraId="6ACA160E" w14:textId="77777777" w:rsidR="005B1534" w:rsidRPr="00D67AA2" w:rsidRDefault="005B1534" w:rsidP="00135FDD">
            <w:pPr>
              <w:pStyle w:val="ListParagraph"/>
              <w:numPr>
                <w:ilvl w:val="0"/>
                <w:numId w:val="13"/>
              </w:numPr>
              <w:rPr>
                <w:rFonts w:ascii="Comic Sans MS" w:hAnsi="Comic Sans MS"/>
              </w:rPr>
            </w:pPr>
            <w:r w:rsidRPr="00D67AA2">
              <w:rPr>
                <w:rFonts w:ascii="Comic Sans MS" w:hAnsi="Comic Sans MS"/>
              </w:rPr>
              <w:lastRenderedPageBreak/>
              <w:t xml:space="preserve">use, read, write and convert between standard units, converting measurements of length, mass, volume and time from a smaller unit of measure to a larger unit, and vice versa, using decimal notation to up to three decimal places </w:t>
            </w:r>
          </w:p>
          <w:p w14:paraId="2747E78F" w14:textId="70DD7201" w:rsidR="005B1534" w:rsidRPr="00D67AA2" w:rsidRDefault="005B1534" w:rsidP="00135FDD">
            <w:pPr>
              <w:pStyle w:val="ListParagraph"/>
              <w:numPr>
                <w:ilvl w:val="0"/>
                <w:numId w:val="13"/>
              </w:numPr>
              <w:rPr>
                <w:rFonts w:ascii="Comic Sans MS" w:hAnsi="Comic Sans MS"/>
              </w:rPr>
            </w:pPr>
            <w:r w:rsidRPr="00D67AA2">
              <w:rPr>
                <w:rFonts w:ascii="Comic Sans MS" w:hAnsi="Comic Sans MS"/>
              </w:rPr>
              <w:t xml:space="preserve">convert between miles and kilometres </w:t>
            </w:r>
          </w:p>
        </w:tc>
        <w:tc>
          <w:tcPr>
            <w:tcW w:w="7694" w:type="dxa"/>
            <w:shd w:val="clear" w:color="auto" w:fill="BDD6EE" w:themeFill="accent1" w:themeFillTint="66"/>
          </w:tcPr>
          <w:p w14:paraId="04DBDD8A" w14:textId="77777777" w:rsidR="00371462" w:rsidRPr="00D67AA2" w:rsidRDefault="009E5149" w:rsidP="005C4073">
            <w:pPr>
              <w:jc w:val="center"/>
              <w:rPr>
                <w:rFonts w:ascii="Comic Sans MS" w:hAnsi="Comic Sans MS"/>
                <w:b/>
              </w:rPr>
            </w:pPr>
            <w:r w:rsidRPr="00D67AA2">
              <w:rPr>
                <w:rFonts w:ascii="Comic Sans MS" w:hAnsi="Comic Sans MS"/>
                <w:b/>
              </w:rPr>
              <w:lastRenderedPageBreak/>
              <w:t>Science</w:t>
            </w:r>
          </w:p>
          <w:p w14:paraId="5F50E218" w14:textId="77777777" w:rsidR="00371462" w:rsidRPr="00D67AA2" w:rsidRDefault="00371462" w:rsidP="00371462">
            <w:pPr>
              <w:shd w:val="clear" w:color="auto" w:fill="BDD6EE" w:themeFill="accent1" w:themeFillTint="66"/>
              <w:spacing w:after="75"/>
              <w:rPr>
                <w:rFonts w:ascii="Comic Sans MS" w:hAnsi="Comic Sans MS"/>
                <w:b/>
                <w:u w:val="single"/>
              </w:rPr>
            </w:pPr>
            <w:r w:rsidRPr="00D67AA2">
              <w:rPr>
                <w:rFonts w:ascii="Comic Sans MS" w:hAnsi="Comic Sans MS"/>
                <w:b/>
                <w:u w:val="single"/>
              </w:rPr>
              <w:t>Living things and their habitats</w:t>
            </w:r>
          </w:p>
          <w:p w14:paraId="2FAAE2B9" w14:textId="090930CD" w:rsidR="00371462" w:rsidRPr="00D67AA2" w:rsidRDefault="00371462" w:rsidP="004972F2">
            <w:pPr>
              <w:pStyle w:val="ListParagraph"/>
              <w:numPr>
                <w:ilvl w:val="0"/>
                <w:numId w:val="2"/>
              </w:numPr>
              <w:shd w:val="clear" w:color="auto" w:fill="BDD6EE" w:themeFill="accent1"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Describe how living things are classified into broad groups according to common observable characteristics and based on similarities and differences, including micro-organisms, plants and animals</w:t>
            </w:r>
          </w:p>
          <w:p w14:paraId="49C8A088" w14:textId="1090A540" w:rsidR="00371462" w:rsidRDefault="00371462" w:rsidP="004972F2">
            <w:pPr>
              <w:pStyle w:val="ListParagraph"/>
              <w:numPr>
                <w:ilvl w:val="0"/>
                <w:numId w:val="2"/>
              </w:numPr>
              <w:shd w:val="clear" w:color="auto" w:fill="BDD6EE" w:themeFill="accent1"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Give reasons for classifying plants and animals based on specific characteristics</w:t>
            </w:r>
          </w:p>
          <w:p w14:paraId="093F7626" w14:textId="77777777" w:rsidR="00674383" w:rsidRDefault="00674383" w:rsidP="004972F2">
            <w:pPr>
              <w:rPr>
                <w:rFonts w:ascii="Comic Sans MS" w:hAnsi="Comic Sans MS"/>
                <w:b/>
                <w:sz w:val="24"/>
                <w:szCs w:val="24"/>
                <w:u w:val="single"/>
              </w:rPr>
            </w:pPr>
          </w:p>
          <w:p w14:paraId="53540BB7" w14:textId="77777777" w:rsidR="00674383" w:rsidRDefault="00674383" w:rsidP="004972F2">
            <w:pPr>
              <w:rPr>
                <w:rFonts w:ascii="Comic Sans MS" w:hAnsi="Comic Sans MS"/>
                <w:b/>
                <w:sz w:val="24"/>
                <w:szCs w:val="24"/>
                <w:u w:val="single"/>
              </w:rPr>
            </w:pPr>
          </w:p>
          <w:p w14:paraId="2B6314EB" w14:textId="62A44766" w:rsidR="004972F2" w:rsidRPr="005B1534" w:rsidRDefault="004972F2" w:rsidP="004972F2">
            <w:pPr>
              <w:rPr>
                <w:rFonts w:ascii="Comic Sans MS" w:hAnsi="Comic Sans MS"/>
                <w:b/>
                <w:sz w:val="24"/>
                <w:szCs w:val="24"/>
                <w:u w:val="single"/>
              </w:rPr>
            </w:pPr>
            <w:r w:rsidRPr="005B1534">
              <w:rPr>
                <w:rFonts w:ascii="Comic Sans MS" w:hAnsi="Comic Sans MS"/>
                <w:b/>
                <w:sz w:val="24"/>
                <w:szCs w:val="24"/>
                <w:u w:val="single"/>
              </w:rPr>
              <w:lastRenderedPageBreak/>
              <w:t>Electricity</w:t>
            </w:r>
          </w:p>
          <w:p w14:paraId="1326554A" w14:textId="77777777" w:rsidR="004972F2" w:rsidRPr="00371462" w:rsidRDefault="004972F2" w:rsidP="004972F2">
            <w:pPr>
              <w:pStyle w:val="ListParagraph"/>
              <w:numPr>
                <w:ilvl w:val="0"/>
                <w:numId w:val="2"/>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t>associate the brightness of a lamp or the volume of a buzzer with the number and voltage of cells used in the circuit</w:t>
            </w:r>
          </w:p>
          <w:p w14:paraId="40A2AA29" w14:textId="77777777" w:rsidR="004972F2" w:rsidRPr="00371462" w:rsidRDefault="004972F2" w:rsidP="004972F2">
            <w:pPr>
              <w:pStyle w:val="ListParagraph"/>
              <w:numPr>
                <w:ilvl w:val="0"/>
                <w:numId w:val="2"/>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t>compare and give reasons for variations in how components function, including the brightness of bulbs, the loudness of buzzers and the on/off position of switches</w:t>
            </w:r>
          </w:p>
          <w:p w14:paraId="3B66BC2A" w14:textId="77777777" w:rsidR="004972F2" w:rsidRDefault="004972F2" w:rsidP="004972F2">
            <w:pPr>
              <w:pStyle w:val="ListParagraph"/>
              <w:numPr>
                <w:ilvl w:val="0"/>
                <w:numId w:val="2"/>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t>use recognised symbols when representing a simple circuit in a diagram</w:t>
            </w:r>
            <w:r>
              <w:rPr>
                <w:rFonts w:ascii="Comic Sans MS" w:eastAsia="Times New Roman" w:hAnsi="Comic Sans MS" w:cs="Arial"/>
                <w:color w:val="0B0C0C"/>
                <w:sz w:val="24"/>
                <w:szCs w:val="24"/>
                <w:lang w:eastAsia="en-GB"/>
              </w:rPr>
              <w:t>.</w:t>
            </w:r>
          </w:p>
          <w:p w14:paraId="182054D4" w14:textId="77777777" w:rsidR="004972F2" w:rsidRPr="00D67AA2" w:rsidRDefault="004972F2" w:rsidP="004972F2">
            <w:pPr>
              <w:pStyle w:val="ListParagraph"/>
              <w:shd w:val="clear" w:color="auto" w:fill="BDD6EE" w:themeFill="accent1" w:themeFillTint="66"/>
              <w:spacing w:after="75"/>
              <w:rPr>
                <w:rFonts w:ascii="Comic Sans MS" w:eastAsia="Times New Roman" w:hAnsi="Comic Sans MS" w:cs="Arial"/>
                <w:color w:val="0B0C0C"/>
                <w:lang w:eastAsia="en-GB"/>
              </w:rPr>
            </w:pPr>
          </w:p>
          <w:p w14:paraId="0C8B2BF9" w14:textId="50F00F04" w:rsidR="009E5149" w:rsidRPr="004972F2" w:rsidRDefault="009E5149" w:rsidP="004972F2">
            <w:pPr>
              <w:shd w:val="clear" w:color="auto" w:fill="BDD6EE" w:themeFill="accent1" w:themeFillTint="66"/>
              <w:spacing w:after="75"/>
              <w:rPr>
                <w:rFonts w:ascii="Comic Sans MS" w:eastAsia="Times New Roman" w:hAnsi="Comic Sans MS" w:cs="Arial"/>
                <w:color w:val="0B0C0C"/>
                <w:lang w:eastAsia="en-GB"/>
              </w:rPr>
            </w:pPr>
            <w:r w:rsidRPr="004972F2">
              <w:rPr>
                <w:rFonts w:ascii="Comic Sans MS" w:hAnsi="Comic Sans MS"/>
                <w:b/>
              </w:rPr>
              <w:t xml:space="preserve"> </w:t>
            </w:r>
          </w:p>
        </w:tc>
      </w:tr>
      <w:tr w:rsidR="009E5149" w:rsidRPr="00D67AA2" w14:paraId="1940CFEB" w14:textId="77777777" w:rsidTr="00A967C9">
        <w:tc>
          <w:tcPr>
            <w:tcW w:w="7694" w:type="dxa"/>
            <w:shd w:val="clear" w:color="auto" w:fill="F7CAAC" w:themeFill="accent2" w:themeFillTint="66"/>
          </w:tcPr>
          <w:p w14:paraId="0B3DFC24" w14:textId="77777777" w:rsidR="009E5149" w:rsidRPr="00EE1411" w:rsidRDefault="009E5149" w:rsidP="005C4073">
            <w:pPr>
              <w:jc w:val="center"/>
              <w:rPr>
                <w:rFonts w:ascii="Comic Sans MS" w:hAnsi="Comic Sans MS"/>
                <w:b/>
              </w:rPr>
            </w:pPr>
            <w:r w:rsidRPr="00EE1411">
              <w:rPr>
                <w:rFonts w:ascii="Comic Sans MS" w:hAnsi="Comic Sans MS"/>
                <w:b/>
              </w:rPr>
              <w:lastRenderedPageBreak/>
              <w:t>History</w:t>
            </w:r>
          </w:p>
          <w:p w14:paraId="6A9D8D9D" w14:textId="77777777" w:rsidR="00970CDE" w:rsidRPr="00EE1411" w:rsidRDefault="00EE1411" w:rsidP="005C4073">
            <w:pPr>
              <w:jc w:val="center"/>
              <w:rPr>
                <w:rFonts w:ascii="Comic Sans MS" w:hAnsi="Comic Sans MS"/>
              </w:rPr>
            </w:pPr>
            <w:r w:rsidRPr="00EE1411">
              <w:rPr>
                <w:rFonts w:ascii="Comic Sans MS" w:hAnsi="Comic Sans MS"/>
                <w:b/>
              </w:rPr>
              <w:t xml:space="preserve">Crime and Punishment - </w:t>
            </w:r>
            <w:r w:rsidRPr="00EE1411">
              <w:rPr>
                <w:rFonts w:ascii="Comic Sans MS" w:hAnsi="Comic Sans MS"/>
              </w:rPr>
              <w:t>a study of an aspect of history or a site dating from a period beyond 1066 that is significant in the locality.</w:t>
            </w:r>
          </w:p>
          <w:p w14:paraId="327B7D09" w14:textId="07497128" w:rsidR="00EE1411" w:rsidRPr="00D67AA2" w:rsidRDefault="00EE1411" w:rsidP="005C4073">
            <w:pPr>
              <w:jc w:val="center"/>
              <w:rPr>
                <w:rFonts w:ascii="Comic Sans MS" w:hAnsi="Comic Sans MS"/>
                <w:b/>
              </w:rPr>
            </w:pPr>
          </w:p>
        </w:tc>
        <w:tc>
          <w:tcPr>
            <w:tcW w:w="7694" w:type="dxa"/>
            <w:shd w:val="clear" w:color="auto" w:fill="F7CAAC" w:themeFill="accent2" w:themeFillTint="66"/>
          </w:tcPr>
          <w:p w14:paraId="680DCF9E" w14:textId="77777777" w:rsidR="009E5149" w:rsidRPr="00674383" w:rsidRDefault="009E5149" w:rsidP="005C4073">
            <w:pPr>
              <w:jc w:val="center"/>
              <w:rPr>
                <w:rFonts w:ascii="Comic Sans MS" w:hAnsi="Comic Sans MS"/>
                <w:b/>
              </w:rPr>
            </w:pPr>
            <w:r w:rsidRPr="00674383">
              <w:rPr>
                <w:rFonts w:ascii="Comic Sans MS" w:hAnsi="Comic Sans MS"/>
                <w:b/>
              </w:rPr>
              <w:t>Geography</w:t>
            </w:r>
          </w:p>
          <w:p w14:paraId="212D22BD" w14:textId="77777777" w:rsidR="00C862B7" w:rsidRPr="00674383" w:rsidRDefault="004972F2" w:rsidP="005C4073">
            <w:pPr>
              <w:jc w:val="center"/>
              <w:rPr>
                <w:rFonts w:ascii="Comic Sans MS" w:hAnsi="Comic Sans MS"/>
                <w:b/>
              </w:rPr>
            </w:pPr>
            <w:r w:rsidRPr="00674383">
              <w:rPr>
                <w:rFonts w:ascii="Comic Sans MS" w:hAnsi="Comic Sans MS"/>
                <w:b/>
              </w:rPr>
              <w:t xml:space="preserve">Fieldwork </w:t>
            </w:r>
          </w:p>
          <w:p w14:paraId="08DC923E" w14:textId="77777777" w:rsidR="004972F2" w:rsidRPr="00674383" w:rsidRDefault="004972F2" w:rsidP="00135FDD">
            <w:pPr>
              <w:pStyle w:val="ListParagraph"/>
              <w:numPr>
                <w:ilvl w:val="0"/>
                <w:numId w:val="33"/>
              </w:numPr>
              <w:jc w:val="center"/>
              <w:rPr>
                <w:rFonts w:ascii="Comic Sans MS" w:hAnsi="Comic Sans MS"/>
                <w:b/>
              </w:rPr>
            </w:pPr>
            <w:r w:rsidRPr="00674383">
              <w:rPr>
                <w:rFonts w:ascii="Comic Sans MS" w:hAnsi="Comic Sans MS"/>
              </w:rPr>
              <w:t>Use fieldwork to observe, measure, record and present the human and physical features in the local area using a range of methods, including sketch maps, plans and graphs, and digital technologies.</w:t>
            </w:r>
          </w:p>
          <w:p w14:paraId="46788987" w14:textId="24C95264" w:rsidR="004972F2" w:rsidRPr="00674383" w:rsidRDefault="004972F2" w:rsidP="00135FDD">
            <w:pPr>
              <w:pStyle w:val="ListParagraph"/>
              <w:numPr>
                <w:ilvl w:val="0"/>
                <w:numId w:val="33"/>
              </w:numPr>
              <w:jc w:val="center"/>
              <w:rPr>
                <w:rFonts w:ascii="Comic Sans MS" w:hAnsi="Comic Sans MS"/>
                <w:b/>
              </w:rPr>
            </w:pPr>
            <w:r w:rsidRPr="00674383">
              <w:rPr>
                <w:rFonts w:ascii="Comic Sans MS" w:hAnsi="Comic Sans MS"/>
              </w:rPr>
              <w:t>Human geography, including: types of settlement and land use, economic activity including trade links, and the distribution of natural resources including energy, food, minerals and water.</w:t>
            </w:r>
          </w:p>
        </w:tc>
      </w:tr>
      <w:tr w:rsidR="009E5149" w:rsidRPr="00D67AA2" w14:paraId="3DFF5091" w14:textId="77777777" w:rsidTr="00A967C9">
        <w:tc>
          <w:tcPr>
            <w:tcW w:w="7694" w:type="dxa"/>
            <w:shd w:val="clear" w:color="auto" w:fill="C5E0B3" w:themeFill="accent6" w:themeFillTint="66"/>
          </w:tcPr>
          <w:p w14:paraId="6F32EF65" w14:textId="77777777" w:rsidR="009E5149" w:rsidRDefault="009E5149" w:rsidP="005C4073">
            <w:pPr>
              <w:jc w:val="center"/>
              <w:rPr>
                <w:rFonts w:ascii="Comic Sans MS" w:hAnsi="Comic Sans MS"/>
                <w:b/>
              </w:rPr>
            </w:pPr>
            <w:r w:rsidRPr="00D67AA2">
              <w:rPr>
                <w:rFonts w:ascii="Comic Sans MS" w:hAnsi="Comic Sans MS"/>
                <w:b/>
              </w:rPr>
              <w:t>Art &amp; Design</w:t>
            </w:r>
          </w:p>
          <w:p w14:paraId="639DB764" w14:textId="64317919" w:rsidR="004C1DC3" w:rsidRDefault="00E828A2" w:rsidP="00E828A2">
            <w:pPr>
              <w:rPr>
                <w:rFonts w:ascii="Comic Sans MS" w:hAnsi="Comic Sans MS"/>
                <w:b/>
              </w:rPr>
            </w:pPr>
            <w:r w:rsidRPr="00E828A2">
              <w:rPr>
                <w:rFonts w:ascii="Comic Sans MS" w:hAnsi="Comic Sans MS"/>
                <w:b/>
              </w:rPr>
              <w:t>Monochromatic – What mistakes can artists make when drawing faces?</w:t>
            </w:r>
          </w:p>
          <w:p w14:paraId="3A6FC24D" w14:textId="77777777" w:rsidR="00674383" w:rsidRPr="00674383" w:rsidRDefault="00674383" w:rsidP="00135FDD">
            <w:pPr>
              <w:pStyle w:val="ListParagraph"/>
              <w:numPr>
                <w:ilvl w:val="0"/>
                <w:numId w:val="35"/>
              </w:numPr>
              <w:rPr>
                <w:rFonts w:ascii="Comic Sans MS" w:hAnsi="Comic Sans MS"/>
              </w:rPr>
            </w:pPr>
            <w:r w:rsidRPr="00674383">
              <w:rPr>
                <w:rFonts w:ascii="Comic Sans MS" w:hAnsi="Comic Sans MS"/>
              </w:rPr>
              <w:t>T</w:t>
            </w:r>
            <w:r w:rsidRPr="00674383">
              <w:rPr>
                <w:rFonts w:ascii="Comic Sans MS" w:hAnsi="Comic Sans MS"/>
              </w:rPr>
              <w:t>o create sketch books to record their observations and use t</w:t>
            </w:r>
            <w:r w:rsidRPr="00674383">
              <w:rPr>
                <w:rFonts w:ascii="Comic Sans MS" w:hAnsi="Comic Sans MS"/>
              </w:rPr>
              <w:t>hem to review and revisit ideas.</w:t>
            </w:r>
          </w:p>
          <w:p w14:paraId="1C18166D" w14:textId="77777777" w:rsidR="00674383" w:rsidRPr="00674383" w:rsidRDefault="00674383" w:rsidP="00135FDD">
            <w:pPr>
              <w:pStyle w:val="ListParagraph"/>
              <w:numPr>
                <w:ilvl w:val="0"/>
                <w:numId w:val="35"/>
              </w:numPr>
              <w:rPr>
                <w:rFonts w:ascii="Comic Sans MS" w:hAnsi="Comic Sans MS"/>
              </w:rPr>
            </w:pPr>
            <w:r w:rsidRPr="00674383">
              <w:rPr>
                <w:rFonts w:ascii="Comic Sans MS" w:hAnsi="Comic Sans MS"/>
              </w:rPr>
              <w:t>T</w:t>
            </w:r>
            <w:r w:rsidRPr="00674383">
              <w:rPr>
                <w:rFonts w:ascii="Comic Sans MS" w:hAnsi="Comic Sans MS"/>
              </w:rPr>
              <w:t xml:space="preserve">o improve their mastery of art and design techniques, including drawing, painting and sculpture with a range of materials [for example, pencil, charcoal, paint, clay] </w:t>
            </w:r>
          </w:p>
          <w:p w14:paraId="58FFA4B3" w14:textId="0746DC7D" w:rsidR="00674383" w:rsidRPr="00674383" w:rsidRDefault="00674383" w:rsidP="00135FDD">
            <w:pPr>
              <w:pStyle w:val="ListParagraph"/>
              <w:numPr>
                <w:ilvl w:val="0"/>
                <w:numId w:val="35"/>
              </w:numPr>
              <w:rPr>
                <w:rFonts w:ascii="Comic Sans MS" w:hAnsi="Comic Sans MS"/>
              </w:rPr>
            </w:pPr>
            <w:r w:rsidRPr="00674383">
              <w:rPr>
                <w:rFonts w:ascii="Comic Sans MS" w:hAnsi="Comic Sans MS"/>
              </w:rPr>
              <w:t>A</w:t>
            </w:r>
            <w:r w:rsidRPr="00674383">
              <w:rPr>
                <w:rFonts w:ascii="Comic Sans MS" w:hAnsi="Comic Sans MS"/>
              </w:rPr>
              <w:t>bout great artists, architects and designers in history</w:t>
            </w:r>
            <w:r>
              <w:rPr>
                <w:rFonts w:ascii="Comic Sans MS" w:hAnsi="Comic Sans MS"/>
              </w:rPr>
              <w:t>.</w:t>
            </w:r>
          </w:p>
          <w:p w14:paraId="1A94BB63" w14:textId="599927EE" w:rsidR="00E828A2" w:rsidRPr="00E828A2" w:rsidRDefault="00E828A2" w:rsidP="00E828A2">
            <w:pPr>
              <w:rPr>
                <w:rFonts w:ascii="Comic Sans MS" w:hAnsi="Comic Sans MS"/>
                <w:b/>
              </w:rPr>
            </w:pPr>
          </w:p>
        </w:tc>
        <w:tc>
          <w:tcPr>
            <w:tcW w:w="7694" w:type="dxa"/>
            <w:shd w:val="clear" w:color="auto" w:fill="C5E0B3" w:themeFill="accent6" w:themeFillTint="66"/>
          </w:tcPr>
          <w:p w14:paraId="07C02583" w14:textId="77777777" w:rsidR="009E5149" w:rsidRPr="00674383" w:rsidRDefault="009E5149" w:rsidP="005C4073">
            <w:pPr>
              <w:jc w:val="center"/>
              <w:rPr>
                <w:rFonts w:ascii="Comic Sans MS" w:hAnsi="Comic Sans MS"/>
                <w:b/>
              </w:rPr>
            </w:pPr>
            <w:r w:rsidRPr="00674383">
              <w:rPr>
                <w:rFonts w:ascii="Comic Sans MS" w:hAnsi="Comic Sans MS"/>
                <w:b/>
              </w:rPr>
              <w:t xml:space="preserve">Design &amp; Technology </w:t>
            </w:r>
          </w:p>
          <w:p w14:paraId="6D7BF403" w14:textId="64DE966F" w:rsidR="004C1DC3" w:rsidRPr="00674383" w:rsidRDefault="00E828A2" w:rsidP="00E828A2">
            <w:pPr>
              <w:rPr>
                <w:rFonts w:ascii="Comic Sans MS" w:hAnsi="Comic Sans MS"/>
                <w:b/>
              </w:rPr>
            </w:pPr>
            <w:r w:rsidRPr="00674383">
              <w:rPr>
                <w:rFonts w:ascii="Comic Sans MS" w:hAnsi="Comic Sans MS"/>
                <w:b/>
              </w:rPr>
              <w:t>Making an Electrical Game</w:t>
            </w:r>
          </w:p>
          <w:p w14:paraId="30461CE3" w14:textId="77777777" w:rsidR="00674383" w:rsidRPr="00674383" w:rsidRDefault="00674383" w:rsidP="00E828A2">
            <w:pPr>
              <w:rPr>
                <w:rFonts w:ascii="Comic Sans MS" w:hAnsi="Comic Sans MS"/>
              </w:rPr>
            </w:pPr>
            <w:r w:rsidRPr="00674383">
              <w:rPr>
                <w:rFonts w:ascii="Comic Sans MS" w:hAnsi="Comic Sans MS"/>
              </w:rPr>
              <w:t xml:space="preserve">Design </w:t>
            </w:r>
          </w:p>
          <w:p w14:paraId="3B7DACF9" w14:textId="77777777" w:rsidR="00674383" w:rsidRPr="00674383" w:rsidRDefault="00674383" w:rsidP="00135FDD">
            <w:pPr>
              <w:pStyle w:val="ListParagraph"/>
              <w:numPr>
                <w:ilvl w:val="0"/>
                <w:numId w:val="36"/>
              </w:numPr>
              <w:rPr>
                <w:rFonts w:ascii="Comic Sans MS" w:hAnsi="Comic Sans MS"/>
              </w:rPr>
            </w:pPr>
            <w:r w:rsidRPr="00674383">
              <w:rPr>
                <w:rFonts w:ascii="Comic Sans MS" w:hAnsi="Comic Sans MS"/>
              </w:rPr>
              <w:t>U</w:t>
            </w:r>
            <w:r w:rsidRPr="00674383">
              <w:rPr>
                <w:rFonts w:ascii="Comic Sans MS" w:hAnsi="Comic Sans MS"/>
              </w:rPr>
              <w:t xml:space="preserve">se research and develop design criteria to inform the design of innovative, functional, appealing products that are fit for purpose, aimed at particular individuals or groups </w:t>
            </w:r>
          </w:p>
          <w:p w14:paraId="114D8AA2" w14:textId="77777777" w:rsidR="00674383" w:rsidRPr="00674383" w:rsidRDefault="00674383" w:rsidP="00135FDD">
            <w:pPr>
              <w:pStyle w:val="ListParagraph"/>
              <w:numPr>
                <w:ilvl w:val="0"/>
                <w:numId w:val="36"/>
              </w:numPr>
              <w:rPr>
                <w:rFonts w:ascii="Comic Sans MS" w:hAnsi="Comic Sans MS"/>
              </w:rPr>
            </w:pPr>
            <w:r w:rsidRPr="00674383">
              <w:rPr>
                <w:rFonts w:ascii="Comic Sans MS" w:hAnsi="Comic Sans MS"/>
              </w:rPr>
              <w:t>G</w:t>
            </w:r>
            <w:r w:rsidRPr="00674383">
              <w:rPr>
                <w:rFonts w:ascii="Comic Sans MS" w:hAnsi="Comic Sans MS"/>
              </w:rPr>
              <w:t>enerate, develop, model and communicate their ideas through discussion, annotated sketches, cross-sectional and exploded diagrams, prototypes, pattern p</w:t>
            </w:r>
            <w:r w:rsidRPr="00674383">
              <w:rPr>
                <w:rFonts w:ascii="Comic Sans MS" w:hAnsi="Comic Sans MS"/>
              </w:rPr>
              <w:t>ieces and computer-aided design.</w:t>
            </w:r>
          </w:p>
          <w:p w14:paraId="130F5401" w14:textId="77777777" w:rsidR="00674383" w:rsidRPr="00674383" w:rsidRDefault="00674383" w:rsidP="00674383">
            <w:pPr>
              <w:rPr>
                <w:rFonts w:ascii="Comic Sans MS" w:hAnsi="Comic Sans MS"/>
              </w:rPr>
            </w:pPr>
            <w:r w:rsidRPr="00674383">
              <w:rPr>
                <w:rFonts w:ascii="Comic Sans MS" w:hAnsi="Comic Sans MS"/>
              </w:rPr>
              <w:t xml:space="preserve">Make </w:t>
            </w:r>
          </w:p>
          <w:p w14:paraId="44D1D568" w14:textId="77777777" w:rsidR="00674383" w:rsidRPr="00674383" w:rsidRDefault="00674383" w:rsidP="00135FDD">
            <w:pPr>
              <w:pStyle w:val="ListParagraph"/>
              <w:numPr>
                <w:ilvl w:val="0"/>
                <w:numId w:val="37"/>
              </w:numPr>
              <w:rPr>
                <w:rFonts w:ascii="Comic Sans MS" w:hAnsi="Comic Sans MS"/>
              </w:rPr>
            </w:pPr>
            <w:r w:rsidRPr="00674383">
              <w:rPr>
                <w:rFonts w:ascii="Comic Sans MS" w:hAnsi="Comic Sans MS"/>
              </w:rPr>
              <w:t>S</w:t>
            </w:r>
            <w:r w:rsidRPr="00674383">
              <w:rPr>
                <w:rFonts w:ascii="Comic Sans MS" w:hAnsi="Comic Sans MS"/>
              </w:rPr>
              <w:t xml:space="preserve">elect from and use a wider range of tools and equipment to perform practical tasks [for example, cutting, shaping, joining and finishing], accurately </w:t>
            </w:r>
          </w:p>
          <w:p w14:paraId="2AC31D59" w14:textId="77777777" w:rsidR="00E828A2" w:rsidRPr="00674383" w:rsidRDefault="00674383" w:rsidP="00135FDD">
            <w:pPr>
              <w:pStyle w:val="ListParagraph"/>
              <w:numPr>
                <w:ilvl w:val="0"/>
                <w:numId w:val="37"/>
              </w:numPr>
              <w:rPr>
                <w:rFonts w:ascii="Comic Sans MS" w:hAnsi="Comic Sans MS"/>
              </w:rPr>
            </w:pPr>
            <w:r w:rsidRPr="00674383">
              <w:rPr>
                <w:rFonts w:ascii="Comic Sans MS" w:hAnsi="Comic Sans MS"/>
              </w:rPr>
              <w:t>S</w:t>
            </w:r>
            <w:r w:rsidRPr="00674383">
              <w:rPr>
                <w:rFonts w:ascii="Comic Sans MS" w:hAnsi="Comic Sans MS"/>
              </w:rPr>
              <w:t>elect from and use a wider range of materials and components, including construction materials, textiles and ingredients, according to their functional properties and aesthetic qualities</w:t>
            </w:r>
          </w:p>
          <w:p w14:paraId="57469B8E" w14:textId="77777777" w:rsidR="00674383" w:rsidRPr="00674383" w:rsidRDefault="00674383" w:rsidP="00674383">
            <w:pPr>
              <w:rPr>
                <w:rFonts w:ascii="Comic Sans MS" w:hAnsi="Comic Sans MS"/>
              </w:rPr>
            </w:pPr>
            <w:r w:rsidRPr="00674383">
              <w:rPr>
                <w:rFonts w:ascii="Comic Sans MS" w:hAnsi="Comic Sans MS"/>
              </w:rPr>
              <w:t>Evaluate</w:t>
            </w:r>
          </w:p>
          <w:p w14:paraId="334348DC" w14:textId="77777777" w:rsidR="00674383" w:rsidRPr="00674383" w:rsidRDefault="00674383" w:rsidP="00135FDD">
            <w:pPr>
              <w:pStyle w:val="ListParagraph"/>
              <w:numPr>
                <w:ilvl w:val="0"/>
                <w:numId w:val="38"/>
              </w:numPr>
              <w:rPr>
                <w:rFonts w:ascii="Comic Sans MS" w:hAnsi="Comic Sans MS"/>
              </w:rPr>
            </w:pPr>
            <w:r w:rsidRPr="00674383">
              <w:rPr>
                <w:rFonts w:ascii="Comic Sans MS" w:hAnsi="Comic Sans MS"/>
              </w:rPr>
              <w:t>E</w:t>
            </w:r>
            <w:r w:rsidRPr="00674383">
              <w:rPr>
                <w:rFonts w:ascii="Comic Sans MS" w:hAnsi="Comic Sans MS"/>
              </w:rPr>
              <w:t>valuate their ideas and products against their own design criteria and consider the views of others to improve their work</w:t>
            </w:r>
          </w:p>
          <w:p w14:paraId="7559CABB" w14:textId="77777777" w:rsidR="00674383" w:rsidRPr="00674383" w:rsidRDefault="00674383" w:rsidP="00674383">
            <w:pPr>
              <w:rPr>
                <w:rFonts w:ascii="Comic Sans MS" w:hAnsi="Comic Sans MS"/>
              </w:rPr>
            </w:pPr>
            <w:r w:rsidRPr="00674383">
              <w:rPr>
                <w:rFonts w:ascii="Comic Sans MS" w:hAnsi="Comic Sans MS"/>
              </w:rPr>
              <w:lastRenderedPageBreak/>
              <w:t>Technical Knowledge</w:t>
            </w:r>
          </w:p>
          <w:p w14:paraId="56E583D4" w14:textId="174632E5" w:rsidR="00674383" w:rsidRPr="00674383" w:rsidRDefault="00674383" w:rsidP="00135FDD">
            <w:pPr>
              <w:pStyle w:val="ListParagraph"/>
              <w:numPr>
                <w:ilvl w:val="0"/>
                <w:numId w:val="38"/>
              </w:numPr>
              <w:rPr>
                <w:rFonts w:ascii="Comic Sans MS" w:hAnsi="Comic Sans MS"/>
              </w:rPr>
            </w:pPr>
            <w:r w:rsidRPr="00674383">
              <w:rPr>
                <w:rFonts w:ascii="Comic Sans MS" w:hAnsi="Comic Sans MS"/>
              </w:rPr>
              <w:t>U</w:t>
            </w:r>
            <w:r w:rsidRPr="00674383">
              <w:rPr>
                <w:rFonts w:ascii="Comic Sans MS" w:hAnsi="Comic Sans MS"/>
              </w:rPr>
              <w:t>nderstand and use electrical systems in their products [for example, series circuits incorporating switches, bulbs, buzzers and motors]</w:t>
            </w:r>
          </w:p>
        </w:tc>
      </w:tr>
      <w:tr w:rsidR="009E5149" w:rsidRPr="00D67AA2" w14:paraId="3AE2E0D3" w14:textId="77777777" w:rsidTr="00A967C9">
        <w:tc>
          <w:tcPr>
            <w:tcW w:w="7694" w:type="dxa"/>
            <w:shd w:val="clear" w:color="auto" w:fill="FFE599" w:themeFill="accent4" w:themeFillTint="66"/>
          </w:tcPr>
          <w:p w14:paraId="7EEA2A38" w14:textId="77777777" w:rsidR="009E5149" w:rsidRPr="00EF0888" w:rsidRDefault="009E5149" w:rsidP="005C4073">
            <w:pPr>
              <w:jc w:val="center"/>
              <w:rPr>
                <w:rFonts w:ascii="Comic Sans MS" w:hAnsi="Comic Sans MS"/>
                <w:b/>
              </w:rPr>
            </w:pPr>
            <w:r w:rsidRPr="00EF0888">
              <w:rPr>
                <w:rFonts w:ascii="Comic Sans MS" w:hAnsi="Comic Sans MS"/>
                <w:b/>
              </w:rPr>
              <w:lastRenderedPageBreak/>
              <w:t xml:space="preserve">Computing </w:t>
            </w:r>
          </w:p>
          <w:p w14:paraId="27C43219" w14:textId="02B8FD72" w:rsidR="00EF0888" w:rsidRPr="008B3B63" w:rsidRDefault="00EF0888" w:rsidP="008B3B63">
            <w:pPr>
              <w:rPr>
                <w:rFonts w:ascii="Comic Sans MS" w:hAnsi="Comic Sans MS"/>
                <w:b/>
                <w:u w:val="single"/>
              </w:rPr>
            </w:pPr>
            <w:r w:rsidRPr="008B3B63">
              <w:rPr>
                <w:rFonts w:ascii="Comic Sans MS" w:hAnsi="Comic Sans MS"/>
                <w:b/>
                <w:u w:val="single"/>
              </w:rPr>
              <w:t>Coding</w:t>
            </w:r>
            <w:r w:rsidR="008B3B63" w:rsidRPr="008B3B63">
              <w:rPr>
                <w:rFonts w:ascii="Comic Sans MS" w:hAnsi="Comic Sans MS"/>
                <w:b/>
                <w:u w:val="single"/>
              </w:rPr>
              <w:t>, Blogging and Networks</w:t>
            </w:r>
          </w:p>
          <w:p w14:paraId="3FC550DE" w14:textId="77777777" w:rsidR="00EF0888" w:rsidRPr="00EF0888" w:rsidRDefault="00EF0888" w:rsidP="00135FDD">
            <w:pPr>
              <w:pStyle w:val="ListParagraph"/>
              <w:numPr>
                <w:ilvl w:val="0"/>
                <w:numId w:val="26"/>
              </w:numPr>
              <w:rPr>
                <w:rFonts w:ascii="Comic Sans MS" w:hAnsi="Comic Sans MS"/>
              </w:rPr>
            </w:pPr>
            <w:r w:rsidRPr="00EF0888">
              <w:rPr>
                <w:rFonts w:ascii="Comic Sans MS" w:hAnsi="Comic Sans MS"/>
              </w:rPr>
              <w:t xml:space="preserve">design, write and debug programs that accomplish specific goals, including controlling or simulating physical systems; solve problems by decomposing them into smaller parts </w:t>
            </w:r>
          </w:p>
          <w:p w14:paraId="700B4D2E" w14:textId="77777777" w:rsidR="00EF0888" w:rsidRPr="00EF0888" w:rsidRDefault="00EF0888" w:rsidP="00135FDD">
            <w:pPr>
              <w:pStyle w:val="ListParagraph"/>
              <w:numPr>
                <w:ilvl w:val="0"/>
                <w:numId w:val="26"/>
              </w:numPr>
              <w:rPr>
                <w:rFonts w:ascii="Comic Sans MS" w:hAnsi="Comic Sans MS"/>
              </w:rPr>
            </w:pPr>
            <w:r w:rsidRPr="00EF0888">
              <w:rPr>
                <w:rFonts w:ascii="Comic Sans MS" w:hAnsi="Comic Sans MS"/>
              </w:rPr>
              <w:t xml:space="preserve">use sequence, selection, and repetition in programs; work with variables and various forms of input and output </w:t>
            </w:r>
          </w:p>
          <w:p w14:paraId="58DE83D4" w14:textId="77777777" w:rsidR="008B3B63" w:rsidRDefault="00EF0888" w:rsidP="00135FDD">
            <w:pPr>
              <w:pStyle w:val="ListParagraph"/>
              <w:numPr>
                <w:ilvl w:val="0"/>
                <w:numId w:val="26"/>
              </w:numPr>
              <w:rPr>
                <w:rFonts w:ascii="Comic Sans MS" w:hAnsi="Comic Sans MS"/>
              </w:rPr>
            </w:pPr>
            <w:r w:rsidRPr="00EF0888">
              <w:rPr>
                <w:rFonts w:ascii="Comic Sans MS" w:hAnsi="Comic Sans MS"/>
              </w:rPr>
              <w:t>use logical reasoning to explain how some simple algorithms work and to detect and correct errors in algorithms and programs</w:t>
            </w:r>
          </w:p>
          <w:p w14:paraId="754A620B" w14:textId="405A0780" w:rsidR="00EF0888" w:rsidRPr="008B3B63" w:rsidRDefault="00EF0888" w:rsidP="00135FDD">
            <w:pPr>
              <w:pStyle w:val="ListParagraph"/>
              <w:numPr>
                <w:ilvl w:val="0"/>
                <w:numId w:val="26"/>
              </w:numPr>
              <w:rPr>
                <w:rFonts w:ascii="Comic Sans MS" w:hAnsi="Comic Sans MS"/>
              </w:rPr>
            </w:pPr>
            <w:r w:rsidRPr="008B3B63">
              <w:rPr>
                <w:rFonts w:ascii="Comic Sans MS" w:hAnsi="Comic Sans MS"/>
              </w:rPr>
              <w:t>understand computer networks including the internet; how they can provide multiple services, such as the world wide web; and the opportunities they offer for communication and collaboration</w:t>
            </w:r>
          </w:p>
        </w:tc>
        <w:tc>
          <w:tcPr>
            <w:tcW w:w="7694" w:type="dxa"/>
            <w:shd w:val="clear" w:color="auto" w:fill="FFE599" w:themeFill="accent4" w:themeFillTint="66"/>
          </w:tcPr>
          <w:p w14:paraId="3BA51B81" w14:textId="656227A3" w:rsidR="009E5149" w:rsidRDefault="009E5149" w:rsidP="005C4073">
            <w:pPr>
              <w:jc w:val="center"/>
              <w:rPr>
                <w:rFonts w:ascii="Comic Sans MS" w:hAnsi="Comic Sans MS"/>
                <w:b/>
              </w:rPr>
            </w:pPr>
            <w:r w:rsidRPr="00412A3F">
              <w:rPr>
                <w:rFonts w:ascii="Comic Sans MS" w:hAnsi="Comic Sans MS"/>
                <w:b/>
              </w:rPr>
              <w:t>Music</w:t>
            </w:r>
          </w:p>
          <w:p w14:paraId="019796D9" w14:textId="68C95F0E" w:rsidR="00763B98" w:rsidRPr="00412A3F" w:rsidRDefault="00763B98" w:rsidP="00763B98">
            <w:pPr>
              <w:rPr>
                <w:rFonts w:ascii="Comic Sans MS" w:hAnsi="Comic Sans MS"/>
                <w:b/>
              </w:rPr>
            </w:pPr>
            <w:r>
              <w:rPr>
                <w:rFonts w:ascii="Comic Sans MS" w:hAnsi="Comic Sans MS"/>
                <w:b/>
              </w:rPr>
              <w:t>Dynamics, Pitch and Texture and Film Music</w:t>
            </w:r>
          </w:p>
          <w:p w14:paraId="26E985CC"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play and perform in solo and ensemble contexts, using their voices and playing musical instruments with increasing accuracy, fluency, control and expression</w:t>
            </w:r>
          </w:p>
          <w:p w14:paraId="67BEA21F"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improvise and compose music for a range of purposes using the interrelated dimensions of music</w:t>
            </w:r>
          </w:p>
          <w:p w14:paraId="175E7640"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listen with attention to detail and recall sounds with increasing aural memory</w:t>
            </w:r>
          </w:p>
          <w:p w14:paraId="1DEB39D0"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use and understand staff and other musical notations</w:t>
            </w:r>
          </w:p>
          <w:p w14:paraId="64159BC1"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appreciate and understand a wide range of high-quality live and recorded music drawn from different traditions and from great composers and musicians</w:t>
            </w:r>
          </w:p>
          <w:p w14:paraId="41A03A21" w14:textId="673FCF16"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develop an understanding of the history of music</w:t>
            </w:r>
          </w:p>
        </w:tc>
      </w:tr>
      <w:tr w:rsidR="009E5149" w:rsidRPr="00D67AA2" w14:paraId="665D7687" w14:textId="77777777" w:rsidTr="00816527">
        <w:tc>
          <w:tcPr>
            <w:tcW w:w="7694" w:type="dxa"/>
            <w:shd w:val="clear" w:color="auto" w:fill="FB5F5F"/>
          </w:tcPr>
          <w:p w14:paraId="5021B1D0" w14:textId="77777777" w:rsidR="009E5149" w:rsidRPr="00D67AA2" w:rsidRDefault="009E5149" w:rsidP="005C4073">
            <w:pPr>
              <w:jc w:val="center"/>
              <w:rPr>
                <w:rFonts w:ascii="Comic Sans MS" w:hAnsi="Comic Sans MS"/>
                <w:b/>
              </w:rPr>
            </w:pPr>
            <w:r w:rsidRPr="00D67AA2">
              <w:rPr>
                <w:rFonts w:ascii="Comic Sans MS" w:hAnsi="Comic Sans MS"/>
                <w:b/>
              </w:rPr>
              <w:t>PE</w:t>
            </w:r>
          </w:p>
          <w:p w14:paraId="355493ED" w14:textId="6CFA8290" w:rsidR="00371462" w:rsidRPr="00D67AA2" w:rsidRDefault="00371462" w:rsidP="005C4073">
            <w:pPr>
              <w:jc w:val="center"/>
              <w:rPr>
                <w:rFonts w:ascii="Comic Sans MS" w:hAnsi="Comic Sans MS"/>
              </w:rPr>
            </w:pPr>
            <w:r w:rsidRPr="00D67AA2">
              <w:rPr>
                <w:rFonts w:ascii="Comic Sans MS" w:hAnsi="Comic Sans M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616FC90B" w14:textId="1E9CBBAD" w:rsidR="00371462" w:rsidRPr="00D67AA2" w:rsidRDefault="00371462" w:rsidP="00371462">
            <w:pPr>
              <w:rPr>
                <w:rFonts w:ascii="Comic Sans MS" w:hAnsi="Comic Sans MS"/>
                <w:b/>
                <w:u w:val="single"/>
              </w:rPr>
            </w:pPr>
            <w:r w:rsidRPr="00D67AA2">
              <w:rPr>
                <w:rFonts w:ascii="Comic Sans MS" w:hAnsi="Comic Sans MS"/>
                <w:b/>
                <w:u w:val="single"/>
              </w:rPr>
              <w:t>Netball</w:t>
            </w:r>
          </w:p>
          <w:p w14:paraId="4A4D9C88" w14:textId="77777777" w:rsidR="00371462" w:rsidRPr="00D67AA2" w:rsidRDefault="00371462" w:rsidP="00135FDD">
            <w:pPr>
              <w:pStyle w:val="ListParagraph"/>
              <w:numPr>
                <w:ilvl w:val="0"/>
                <w:numId w:val="5"/>
              </w:numPr>
              <w:jc w:val="center"/>
              <w:rPr>
                <w:rFonts w:ascii="Comic Sans MS" w:hAnsi="Comic Sans MS"/>
                <w:b/>
              </w:rPr>
            </w:pPr>
            <w:r w:rsidRPr="00D67AA2">
              <w:rPr>
                <w:rFonts w:ascii="Comic Sans MS" w:hAnsi="Comic Sans MS"/>
              </w:rPr>
              <w:t>use running, jumping, throwing and catching in isolation and in combination.</w:t>
            </w:r>
          </w:p>
          <w:p w14:paraId="4BCD1FB1" w14:textId="77777777" w:rsidR="00371462" w:rsidRPr="00D67AA2" w:rsidRDefault="00371462" w:rsidP="00135FDD">
            <w:pPr>
              <w:pStyle w:val="ListParagraph"/>
              <w:numPr>
                <w:ilvl w:val="0"/>
                <w:numId w:val="5"/>
              </w:numPr>
              <w:jc w:val="center"/>
              <w:rPr>
                <w:rFonts w:ascii="Comic Sans MS" w:hAnsi="Comic Sans MS"/>
                <w:b/>
              </w:rPr>
            </w:pPr>
            <w:r w:rsidRPr="00D67AA2">
              <w:rPr>
                <w:rFonts w:ascii="Comic Sans MS" w:hAnsi="Comic Sans MS"/>
              </w:rPr>
              <w:t>play competitive games, modified where appropriate.</w:t>
            </w:r>
          </w:p>
          <w:p w14:paraId="3F26A989" w14:textId="77777777" w:rsidR="00371462" w:rsidRPr="00D67AA2" w:rsidRDefault="00371462" w:rsidP="00371462">
            <w:pPr>
              <w:rPr>
                <w:rFonts w:ascii="Comic Sans MS" w:hAnsi="Comic Sans MS"/>
                <w:b/>
                <w:u w:val="single"/>
              </w:rPr>
            </w:pPr>
            <w:r w:rsidRPr="00D67AA2">
              <w:rPr>
                <w:rFonts w:ascii="Comic Sans MS" w:hAnsi="Comic Sans MS"/>
                <w:b/>
                <w:u w:val="single"/>
              </w:rPr>
              <w:t>Step to the Beat</w:t>
            </w:r>
          </w:p>
          <w:p w14:paraId="0F54AFDC" w14:textId="77777777" w:rsidR="00371462" w:rsidRPr="00D67AA2" w:rsidRDefault="00371462" w:rsidP="00135FDD">
            <w:pPr>
              <w:pStyle w:val="ListParagraph"/>
              <w:numPr>
                <w:ilvl w:val="0"/>
                <w:numId w:val="6"/>
              </w:numPr>
              <w:rPr>
                <w:rFonts w:ascii="Comic Sans MS" w:hAnsi="Comic Sans MS"/>
                <w:b/>
                <w:u w:val="single"/>
              </w:rPr>
            </w:pPr>
            <w:r w:rsidRPr="00D67AA2">
              <w:rPr>
                <w:rFonts w:ascii="Comic Sans MS" w:hAnsi="Comic Sans MS"/>
              </w:rPr>
              <w:t>develop flexibility, strength, technique, control and balance.</w:t>
            </w:r>
          </w:p>
          <w:p w14:paraId="2A6EA476" w14:textId="0505E582" w:rsidR="00371462" w:rsidRPr="00D67AA2" w:rsidRDefault="00371462" w:rsidP="00135FDD">
            <w:pPr>
              <w:pStyle w:val="ListParagraph"/>
              <w:numPr>
                <w:ilvl w:val="0"/>
                <w:numId w:val="6"/>
              </w:numPr>
              <w:rPr>
                <w:rFonts w:ascii="Comic Sans MS" w:hAnsi="Comic Sans MS"/>
                <w:b/>
                <w:u w:val="single"/>
              </w:rPr>
            </w:pPr>
            <w:r w:rsidRPr="00D67AA2">
              <w:rPr>
                <w:rFonts w:ascii="Comic Sans MS" w:hAnsi="Comic Sans MS"/>
              </w:rPr>
              <w:t>dances using a range of movement patterns.</w:t>
            </w:r>
          </w:p>
          <w:p w14:paraId="0391B8DB" w14:textId="71A809E6" w:rsidR="00371462" w:rsidRPr="00D67AA2" w:rsidRDefault="00371462" w:rsidP="00135FDD">
            <w:pPr>
              <w:pStyle w:val="ListParagraph"/>
              <w:numPr>
                <w:ilvl w:val="0"/>
                <w:numId w:val="6"/>
              </w:numPr>
              <w:rPr>
                <w:rFonts w:ascii="Comic Sans MS" w:hAnsi="Comic Sans MS"/>
                <w:b/>
                <w:u w:val="single"/>
              </w:rPr>
            </w:pPr>
            <w:r w:rsidRPr="00D67AA2">
              <w:rPr>
                <w:rFonts w:ascii="Comic Sans MS" w:hAnsi="Comic Sans MS"/>
              </w:rPr>
              <w:lastRenderedPageBreak/>
              <w:t>compare their performances with previous ones and demonstrate improvement to achieve their personal best.</w:t>
            </w:r>
          </w:p>
        </w:tc>
        <w:tc>
          <w:tcPr>
            <w:tcW w:w="7694" w:type="dxa"/>
            <w:shd w:val="clear" w:color="auto" w:fill="FB5F5F"/>
          </w:tcPr>
          <w:p w14:paraId="63901516" w14:textId="77777777" w:rsidR="009E5149" w:rsidRPr="002843C3" w:rsidRDefault="009E5149" w:rsidP="002843C3">
            <w:pPr>
              <w:rPr>
                <w:rFonts w:ascii="Comic Sans MS" w:hAnsi="Comic Sans MS"/>
                <w:b/>
              </w:rPr>
            </w:pPr>
            <w:r w:rsidRPr="002843C3">
              <w:rPr>
                <w:rFonts w:ascii="Comic Sans MS" w:hAnsi="Comic Sans MS"/>
                <w:b/>
              </w:rPr>
              <w:lastRenderedPageBreak/>
              <w:t xml:space="preserve">Spanish </w:t>
            </w:r>
          </w:p>
          <w:p w14:paraId="1E5C90B8"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listen attentively to spoken language and show understanding by joining in and responding </w:t>
            </w:r>
          </w:p>
          <w:p w14:paraId="05C04AF1"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explore the patterns and sounds of language through songs and rhymes and link the spelling, sound and meaning of words </w:t>
            </w:r>
          </w:p>
          <w:p w14:paraId="647238BB"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engage in conversations; ask and answer questions; express opinions and respond to those of others; seek clarification and help* </w:t>
            </w:r>
          </w:p>
          <w:p w14:paraId="73FA6D03"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speak in sentences, using familiar vocabulary, phrases and basic language structures </w:t>
            </w:r>
          </w:p>
          <w:p w14:paraId="19A75438"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develop accurate pronunciation and intonation so that others understand when they are reading aloud or using familiar words and phrases* </w:t>
            </w:r>
          </w:p>
          <w:p w14:paraId="2AF54975"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present ideas and information orally to a range of audiences* </w:t>
            </w:r>
          </w:p>
          <w:p w14:paraId="7C7FE653"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lastRenderedPageBreak/>
              <w:t xml:space="preserve">read carefully and show understanding of words, phrases and simple writing </w:t>
            </w:r>
          </w:p>
          <w:p w14:paraId="25658983"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appreciate stories, songs, poems and rhymes in the language </w:t>
            </w:r>
          </w:p>
          <w:p w14:paraId="526E41EA"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broaden their vocabulary and develop their ability to understand new words that are introduced into familiar written material, including through using a dictionary </w:t>
            </w:r>
          </w:p>
          <w:p w14:paraId="380F6138"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write phrases from memory, and adapt these to create new sentences, to express ideas clearly </w:t>
            </w:r>
          </w:p>
          <w:p w14:paraId="7C7F2112" w14:textId="77777777"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 xml:space="preserve">describe people, places, things and actions orally* and in writing Languages – key stage 2 3 </w:t>
            </w:r>
          </w:p>
          <w:p w14:paraId="086D5B8A" w14:textId="6CAB2389" w:rsidR="0064315A" w:rsidRPr="002843C3" w:rsidRDefault="0064315A" w:rsidP="00135FDD">
            <w:pPr>
              <w:pStyle w:val="ListParagraph"/>
              <w:numPr>
                <w:ilvl w:val="0"/>
                <w:numId w:val="23"/>
              </w:numPr>
              <w:rPr>
                <w:rFonts w:ascii="Comic Sans MS" w:hAnsi="Comic Sans MS"/>
                <w:b/>
              </w:rPr>
            </w:pPr>
            <w:r w:rsidRPr="002843C3">
              <w:rPr>
                <w:rFonts w:ascii="Comic Sans MS" w:hAnsi="Comic Sans M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9E5149" w:rsidRPr="00D67AA2" w14:paraId="3E266B30" w14:textId="77777777" w:rsidTr="00816527">
        <w:tc>
          <w:tcPr>
            <w:tcW w:w="7694" w:type="dxa"/>
            <w:shd w:val="clear" w:color="auto" w:fill="92D050"/>
          </w:tcPr>
          <w:p w14:paraId="2C7A7F55" w14:textId="77777777" w:rsidR="009E5149" w:rsidRPr="00E45266" w:rsidRDefault="009E5149" w:rsidP="005C4073">
            <w:pPr>
              <w:jc w:val="center"/>
              <w:rPr>
                <w:rFonts w:ascii="Comic Sans MS" w:hAnsi="Comic Sans MS"/>
                <w:b/>
              </w:rPr>
            </w:pPr>
            <w:r w:rsidRPr="00E45266">
              <w:rPr>
                <w:rFonts w:ascii="Comic Sans MS" w:hAnsi="Comic Sans MS"/>
                <w:b/>
              </w:rPr>
              <w:lastRenderedPageBreak/>
              <w:t>PSHE</w:t>
            </w:r>
          </w:p>
          <w:p w14:paraId="7273B824" w14:textId="77777777" w:rsidR="00E45266" w:rsidRPr="00E45266" w:rsidRDefault="00E45266" w:rsidP="00E45266">
            <w:pPr>
              <w:rPr>
                <w:rFonts w:ascii="Comic Sans MS" w:hAnsi="Comic Sans MS"/>
                <w:b/>
                <w:u w:val="single"/>
              </w:rPr>
            </w:pPr>
            <w:r w:rsidRPr="00E45266">
              <w:rPr>
                <w:rFonts w:ascii="Comic Sans MS" w:hAnsi="Comic Sans MS"/>
                <w:b/>
                <w:u w:val="single"/>
              </w:rPr>
              <w:t>Being me in my world</w:t>
            </w:r>
          </w:p>
          <w:p w14:paraId="5C6C3C3B" w14:textId="77777777" w:rsidR="00E45266" w:rsidRPr="00E45266" w:rsidRDefault="00E45266" w:rsidP="00E45266">
            <w:pPr>
              <w:rPr>
                <w:rFonts w:ascii="Comic Sans MS" w:hAnsi="Comic Sans MS"/>
              </w:rPr>
            </w:pPr>
            <w:r w:rsidRPr="00E45266">
              <w:rPr>
                <w:rFonts w:ascii="Comic Sans MS" w:hAnsi="Comic Sans MS"/>
              </w:rPr>
              <w:t xml:space="preserve">Identifying goals for the year </w:t>
            </w:r>
          </w:p>
          <w:p w14:paraId="3F4F86B7" w14:textId="77777777" w:rsidR="00E45266" w:rsidRPr="00E45266" w:rsidRDefault="00E45266" w:rsidP="00E45266">
            <w:pPr>
              <w:rPr>
                <w:rFonts w:ascii="Comic Sans MS" w:hAnsi="Comic Sans MS"/>
              </w:rPr>
            </w:pPr>
            <w:r w:rsidRPr="00E45266">
              <w:rPr>
                <w:rFonts w:ascii="Comic Sans MS" w:hAnsi="Comic Sans MS"/>
              </w:rPr>
              <w:t xml:space="preserve">Global citizenship </w:t>
            </w:r>
          </w:p>
          <w:p w14:paraId="68EFE7CE" w14:textId="77777777" w:rsidR="00E45266" w:rsidRPr="00E45266" w:rsidRDefault="00E45266" w:rsidP="00E45266">
            <w:pPr>
              <w:rPr>
                <w:rFonts w:ascii="Comic Sans MS" w:hAnsi="Comic Sans MS"/>
              </w:rPr>
            </w:pPr>
            <w:r w:rsidRPr="00E45266">
              <w:rPr>
                <w:rFonts w:ascii="Comic Sans MS" w:hAnsi="Comic Sans MS"/>
              </w:rPr>
              <w:t xml:space="preserve">Children’s universal rights </w:t>
            </w:r>
          </w:p>
          <w:p w14:paraId="569CB50F" w14:textId="77777777" w:rsidR="00E45266" w:rsidRPr="00E45266" w:rsidRDefault="00E45266" w:rsidP="00E45266">
            <w:pPr>
              <w:rPr>
                <w:rFonts w:ascii="Comic Sans MS" w:hAnsi="Comic Sans MS"/>
              </w:rPr>
            </w:pPr>
            <w:r w:rsidRPr="00E45266">
              <w:rPr>
                <w:rFonts w:ascii="Comic Sans MS" w:hAnsi="Comic Sans MS"/>
              </w:rPr>
              <w:t xml:space="preserve">Feeling welcome and valued </w:t>
            </w:r>
          </w:p>
          <w:p w14:paraId="54DAD784" w14:textId="77777777" w:rsidR="00E45266" w:rsidRPr="00E45266" w:rsidRDefault="00E45266" w:rsidP="00E45266">
            <w:pPr>
              <w:rPr>
                <w:rFonts w:ascii="Comic Sans MS" w:hAnsi="Comic Sans MS"/>
              </w:rPr>
            </w:pPr>
            <w:r w:rsidRPr="00E45266">
              <w:rPr>
                <w:rFonts w:ascii="Comic Sans MS" w:hAnsi="Comic Sans MS"/>
              </w:rPr>
              <w:t xml:space="preserve">Choices, consequences and rewards </w:t>
            </w:r>
          </w:p>
          <w:p w14:paraId="6A8ABF56" w14:textId="77777777" w:rsidR="00E45266" w:rsidRPr="00E45266" w:rsidRDefault="00E45266" w:rsidP="00E45266">
            <w:pPr>
              <w:rPr>
                <w:rFonts w:ascii="Comic Sans MS" w:hAnsi="Comic Sans MS"/>
              </w:rPr>
            </w:pPr>
            <w:r w:rsidRPr="00E45266">
              <w:rPr>
                <w:rFonts w:ascii="Comic Sans MS" w:hAnsi="Comic Sans MS"/>
              </w:rPr>
              <w:t xml:space="preserve">Group dynamics </w:t>
            </w:r>
          </w:p>
          <w:p w14:paraId="67DB4505" w14:textId="77777777" w:rsidR="00E45266" w:rsidRPr="00E45266" w:rsidRDefault="00E45266" w:rsidP="00E45266">
            <w:pPr>
              <w:rPr>
                <w:rFonts w:ascii="Comic Sans MS" w:hAnsi="Comic Sans MS"/>
              </w:rPr>
            </w:pPr>
            <w:r w:rsidRPr="00E45266">
              <w:rPr>
                <w:rFonts w:ascii="Comic Sans MS" w:hAnsi="Comic Sans MS"/>
              </w:rPr>
              <w:t xml:space="preserve">Democracy, having a voice </w:t>
            </w:r>
          </w:p>
          <w:p w14:paraId="61F3B78B" w14:textId="77777777" w:rsidR="00E45266" w:rsidRPr="00E45266" w:rsidRDefault="00E45266" w:rsidP="00E45266">
            <w:pPr>
              <w:rPr>
                <w:rFonts w:ascii="Comic Sans MS" w:hAnsi="Comic Sans MS"/>
              </w:rPr>
            </w:pPr>
            <w:r w:rsidRPr="00E45266">
              <w:rPr>
                <w:rFonts w:ascii="Comic Sans MS" w:hAnsi="Comic Sans MS"/>
              </w:rPr>
              <w:t xml:space="preserve">Anti-social behaviour </w:t>
            </w:r>
          </w:p>
          <w:p w14:paraId="5DD52A75" w14:textId="77777777" w:rsidR="00E45266" w:rsidRPr="00E45266" w:rsidRDefault="00E45266" w:rsidP="00E45266">
            <w:pPr>
              <w:rPr>
                <w:rFonts w:ascii="Comic Sans MS" w:hAnsi="Comic Sans MS"/>
              </w:rPr>
            </w:pPr>
            <w:r w:rsidRPr="00E45266">
              <w:rPr>
                <w:rFonts w:ascii="Comic Sans MS" w:hAnsi="Comic Sans MS"/>
              </w:rPr>
              <w:t>Role-modelling.</w:t>
            </w:r>
          </w:p>
          <w:p w14:paraId="55CAB7F9" w14:textId="77777777" w:rsidR="00E45266" w:rsidRPr="00E45266" w:rsidRDefault="00E45266" w:rsidP="00E45266">
            <w:pPr>
              <w:rPr>
                <w:rFonts w:ascii="Comic Sans MS" w:hAnsi="Comic Sans MS"/>
                <w:b/>
                <w:u w:val="single"/>
              </w:rPr>
            </w:pPr>
            <w:r w:rsidRPr="00E45266">
              <w:rPr>
                <w:rFonts w:ascii="Comic Sans MS" w:hAnsi="Comic Sans MS"/>
                <w:b/>
                <w:u w:val="single"/>
              </w:rPr>
              <w:t>Celebrating differences</w:t>
            </w:r>
          </w:p>
          <w:p w14:paraId="5D00B3C1" w14:textId="77777777" w:rsidR="00E45266" w:rsidRPr="00E45266" w:rsidRDefault="00E45266" w:rsidP="00E45266">
            <w:pPr>
              <w:rPr>
                <w:rFonts w:ascii="Comic Sans MS" w:hAnsi="Comic Sans MS"/>
              </w:rPr>
            </w:pPr>
            <w:r w:rsidRPr="00E45266">
              <w:rPr>
                <w:rFonts w:ascii="Comic Sans MS" w:hAnsi="Comic Sans MS"/>
              </w:rPr>
              <w:t xml:space="preserve">Perceptions of normality </w:t>
            </w:r>
          </w:p>
          <w:p w14:paraId="7EFCED51" w14:textId="77777777" w:rsidR="00E45266" w:rsidRPr="00E45266" w:rsidRDefault="00E45266" w:rsidP="00E45266">
            <w:pPr>
              <w:rPr>
                <w:rFonts w:ascii="Comic Sans MS" w:hAnsi="Comic Sans MS"/>
              </w:rPr>
            </w:pPr>
            <w:r w:rsidRPr="00E45266">
              <w:rPr>
                <w:rFonts w:ascii="Comic Sans MS" w:hAnsi="Comic Sans MS"/>
              </w:rPr>
              <w:t xml:space="preserve">Understanding disability </w:t>
            </w:r>
          </w:p>
          <w:p w14:paraId="48294672" w14:textId="77777777" w:rsidR="00E45266" w:rsidRPr="00E45266" w:rsidRDefault="00E45266" w:rsidP="00E45266">
            <w:pPr>
              <w:rPr>
                <w:rFonts w:ascii="Comic Sans MS" w:hAnsi="Comic Sans MS"/>
              </w:rPr>
            </w:pPr>
            <w:r w:rsidRPr="00E45266">
              <w:rPr>
                <w:rFonts w:ascii="Comic Sans MS" w:hAnsi="Comic Sans MS"/>
              </w:rPr>
              <w:t xml:space="preserve">Power struggles </w:t>
            </w:r>
          </w:p>
          <w:p w14:paraId="72804D5E" w14:textId="77777777" w:rsidR="00E45266" w:rsidRPr="00E45266" w:rsidRDefault="00E45266" w:rsidP="00E45266">
            <w:pPr>
              <w:rPr>
                <w:rFonts w:ascii="Comic Sans MS" w:hAnsi="Comic Sans MS"/>
              </w:rPr>
            </w:pPr>
            <w:r w:rsidRPr="00E45266">
              <w:rPr>
                <w:rFonts w:ascii="Comic Sans MS" w:hAnsi="Comic Sans MS"/>
              </w:rPr>
              <w:t xml:space="preserve">Understanding bullying </w:t>
            </w:r>
          </w:p>
          <w:p w14:paraId="3F24F3B4" w14:textId="77777777" w:rsidR="00E45266" w:rsidRPr="00E45266" w:rsidRDefault="00E45266" w:rsidP="00E45266">
            <w:pPr>
              <w:rPr>
                <w:rFonts w:ascii="Comic Sans MS" w:hAnsi="Comic Sans MS"/>
              </w:rPr>
            </w:pPr>
            <w:r w:rsidRPr="00E45266">
              <w:rPr>
                <w:rFonts w:ascii="Comic Sans MS" w:hAnsi="Comic Sans MS"/>
              </w:rPr>
              <w:t xml:space="preserve">Inclusion/exclusion </w:t>
            </w:r>
          </w:p>
          <w:p w14:paraId="07A6113E" w14:textId="77777777" w:rsidR="00E45266" w:rsidRPr="00E45266" w:rsidRDefault="00E45266" w:rsidP="00E45266">
            <w:pPr>
              <w:rPr>
                <w:rFonts w:ascii="Comic Sans MS" w:hAnsi="Comic Sans MS"/>
              </w:rPr>
            </w:pPr>
            <w:r w:rsidRPr="00E45266">
              <w:rPr>
                <w:rFonts w:ascii="Comic Sans MS" w:hAnsi="Comic Sans MS"/>
              </w:rPr>
              <w:t xml:space="preserve">Differences as conflict, difference as celebration </w:t>
            </w:r>
          </w:p>
          <w:p w14:paraId="7B1B0EAA" w14:textId="08F02AA1" w:rsidR="00E45266" w:rsidRPr="00E45266" w:rsidRDefault="00E45266" w:rsidP="00E45266">
            <w:pPr>
              <w:rPr>
                <w:rFonts w:ascii="Comic Sans MS" w:hAnsi="Comic Sans MS"/>
                <w:b/>
              </w:rPr>
            </w:pPr>
            <w:r w:rsidRPr="00E45266">
              <w:rPr>
                <w:rFonts w:ascii="Comic Sans MS" w:hAnsi="Comic Sans MS"/>
              </w:rPr>
              <w:lastRenderedPageBreak/>
              <w:t>Empathy.</w:t>
            </w:r>
          </w:p>
        </w:tc>
        <w:tc>
          <w:tcPr>
            <w:tcW w:w="7694" w:type="dxa"/>
            <w:shd w:val="clear" w:color="auto" w:fill="92D050"/>
          </w:tcPr>
          <w:p w14:paraId="6744EFF4" w14:textId="77777777" w:rsidR="009E5149" w:rsidRDefault="009E5149" w:rsidP="005C4073">
            <w:pPr>
              <w:jc w:val="center"/>
              <w:rPr>
                <w:rFonts w:ascii="Comic Sans MS" w:hAnsi="Comic Sans MS"/>
                <w:b/>
              </w:rPr>
            </w:pPr>
            <w:r w:rsidRPr="00D67AA2">
              <w:rPr>
                <w:rFonts w:ascii="Comic Sans MS" w:hAnsi="Comic Sans MS"/>
                <w:b/>
              </w:rPr>
              <w:lastRenderedPageBreak/>
              <w:t>RE</w:t>
            </w:r>
          </w:p>
          <w:p w14:paraId="24C9269C" w14:textId="14CB5C4D" w:rsidR="009F468A" w:rsidRPr="009F468A" w:rsidRDefault="009F468A" w:rsidP="00B74453">
            <w:pPr>
              <w:rPr>
                <w:rFonts w:ascii="Comic Sans MS" w:hAnsi="Comic Sans MS"/>
              </w:rPr>
            </w:pPr>
            <w:r w:rsidRPr="009F468A">
              <w:rPr>
                <w:rFonts w:ascii="Comic Sans MS" w:hAnsi="Comic Sans MS"/>
                <w:b/>
                <w:u w:val="single"/>
              </w:rPr>
              <w:t xml:space="preserve">Islam </w:t>
            </w:r>
            <w:r w:rsidRPr="009F468A">
              <w:rPr>
                <w:rFonts w:ascii="Comic Sans MS" w:hAnsi="Comic Sans MS"/>
              </w:rPr>
              <w:t>– What is the best way for a Muslim to show commitment to God?</w:t>
            </w:r>
          </w:p>
          <w:p w14:paraId="25B13C8A" w14:textId="77777777" w:rsidR="009F468A" w:rsidRPr="009F468A" w:rsidRDefault="009F468A" w:rsidP="00B74453">
            <w:pPr>
              <w:rPr>
                <w:rFonts w:ascii="Comic Sans MS" w:hAnsi="Comic Sans MS"/>
              </w:rPr>
            </w:pPr>
          </w:p>
          <w:p w14:paraId="580E7835" w14:textId="5B0C9E83" w:rsidR="009F468A" w:rsidRPr="00D67AA2" w:rsidRDefault="009F468A" w:rsidP="00B74453">
            <w:pPr>
              <w:rPr>
                <w:rFonts w:ascii="Comic Sans MS" w:hAnsi="Comic Sans MS"/>
                <w:b/>
              </w:rPr>
            </w:pPr>
            <w:r w:rsidRPr="009F468A">
              <w:rPr>
                <w:rFonts w:ascii="Comic Sans MS" w:hAnsi="Comic Sans MS"/>
                <w:b/>
                <w:u w:val="single"/>
              </w:rPr>
              <w:t>Christianity</w:t>
            </w:r>
            <w:r w:rsidRPr="009F468A">
              <w:rPr>
                <w:rFonts w:ascii="Comic Sans MS" w:hAnsi="Comic Sans MS"/>
              </w:rPr>
              <w:t xml:space="preserve"> – Do Christmas celebrations and traditions help Christians understand who Jesus was and why he was born?</w:t>
            </w:r>
          </w:p>
        </w:tc>
      </w:tr>
    </w:tbl>
    <w:p w14:paraId="5FBE2C69" w14:textId="78A4B8C8" w:rsidR="00C13C3F" w:rsidRDefault="00C13C3F" w:rsidP="00C13C3F">
      <w:pPr>
        <w:jc w:val="center"/>
        <w:rPr>
          <w:rFonts w:ascii="Comic Sans MS" w:hAnsi="Comic Sans MS"/>
          <w:color w:val="FF0000"/>
        </w:rPr>
      </w:pPr>
    </w:p>
    <w:tbl>
      <w:tblPr>
        <w:tblStyle w:val="TableGrid"/>
        <w:tblW w:w="0" w:type="auto"/>
        <w:tblLook w:val="04A0" w:firstRow="1" w:lastRow="0" w:firstColumn="1" w:lastColumn="0" w:noHBand="0" w:noVBand="1"/>
      </w:tblPr>
      <w:tblGrid>
        <w:gridCol w:w="7694"/>
        <w:gridCol w:w="7694"/>
      </w:tblGrid>
      <w:tr w:rsidR="00816527" w:rsidRPr="00494FFA" w14:paraId="78B0B579" w14:textId="77777777" w:rsidTr="009D692F">
        <w:tc>
          <w:tcPr>
            <w:tcW w:w="15388" w:type="dxa"/>
            <w:gridSpan w:val="2"/>
            <w:shd w:val="clear" w:color="auto" w:fill="FFFF61"/>
          </w:tcPr>
          <w:p w14:paraId="03CA0865" w14:textId="56C285A8" w:rsidR="00816527" w:rsidRPr="00494FFA" w:rsidRDefault="00816527" w:rsidP="00EF0888">
            <w:pPr>
              <w:jc w:val="center"/>
              <w:rPr>
                <w:rFonts w:ascii="Comic Sans MS" w:hAnsi="Comic Sans MS"/>
                <w:b/>
              </w:rPr>
            </w:pPr>
            <w:r>
              <w:rPr>
                <w:rFonts w:ascii="Comic Sans MS" w:hAnsi="Comic Sans MS"/>
                <w:b/>
              </w:rPr>
              <w:t>Spring</w:t>
            </w:r>
          </w:p>
        </w:tc>
      </w:tr>
      <w:tr w:rsidR="00D67AA2" w:rsidRPr="00494FFA" w14:paraId="0914F2AA" w14:textId="77777777" w:rsidTr="00EF0888">
        <w:tc>
          <w:tcPr>
            <w:tcW w:w="7694" w:type="dxa"/>
            <w:shd w:val="clear" w:color="auto" w:fill="FFE599" w:themeFill="accent4" w:themeFillTint="66"/>
          </w:tcPr>
          <w:p w14:paraId="3EB8870B" w14:textId="77777777" w:rsidR="00674195" w:rsidRDefault="00674195" w:rsidP="00674195">
            <w:pPr>
              <w:jc w:val="center"/>
              <w:rPr>
                <w:rFonts w:ascii="Comic Sans MS" w:hAnsi="Comic Sans MS"/>
                <w:b/>
              </w:rPr>
            </w:pPr>
            <w:r w:rsidRPr="00D67AA2">
              <w:rPr>
                <w:rFonts w:ascii="Comic Sans MS" w:hAnsi="Comic Sans MS"/>
                <w:b/>
              </w:rPr>
              <w:t xml:space="preserve">Reading </w:t>
            </w:r>
          </w:p>
          <w:p w14:paraId="48218D15" w14:textId="77777777" w:rsidR="00674195" w:rsidRDefault="00674195" w:rsidP="00674195">
            <w:pPr>
              <w:jc w:val="center"/>
              <w:rPr>
                <w:rFonts w:ascii="Comic Sans MS" w:hAnsi="Comic Sans MS"/>
                <w:b/>
                <w:u w:val="single"/>
              </w:rPr>
            </w:pPr>
            <w:r>
              <w:rPr>
                <w:rFonts w:ascii="Comic Sans MS" w:hAnsi="Comic Sans MS"/>
                <w:b/>
                <w:u w:val="single"/>
              </w:rPr>
              <w:t>Word Reading</w:t>
            </w:r>
          </w:p>
          <w:p w14:paraId="4A2E4189" w14:textId="77777777" w:rsidR="00674195" w:rsidRPr="00674195" w:rsidRDefault="00674195" w:rsidP="00135FDD">
            <w:pPr>
              <w:numPr>
                <w:ilvl w:val="0"/>
                <w:numId w:val="24"/>
              </w:numPr>
              <w:shd w:val="clear" w:color="auto" w:fill="FFE599" w:themeFill="accent4" w:themeFillTint="66"/>
              <w:spacing w:after="75"/>
              <w:ind w:left="300"/>
              <w:rPr>
                <w:rFonts w:ascii="Comic Sans MS" w:eastAsia="Times New Roman" w:hAnsi="Comic Sans MS" w:cs="Arial"/>
                <w:color w:val="0B0C0C"/>
                <w:lang w:eastAsia="en-GB"/>
              </w:rPr>
            </w:pPr>
            <w:r w:rsidRPr="00674195">
              <w:rPr>
                <w:rFonts w:ascii="Comic Sans MS" w:eastAsia="Times New Roman" w:hAnsi="Comic Sans MS" w:cs="Arial"/>
                <w:color w:val="0B0C0C"/>
                <w:lang w:eastAsia="en-GB"/>
              </w:rPr>
              <w:t>apply their growing knowledge of root words, prefixes and suffixes (morphology and etymology), as listed in </w:t>
            </w:r>
            <w:hyperlink r:id="rId11" w:history="1">
              <w:r w:rsidRPr="00674195">
                <w:rPr>
                  <w:rFonts w:ascii="Comic Sans MS" w:eastAsia="Times New Roman" w:hAnsi="Comic Sans MS" w:cs="Arial"/>
                  <w:color w:val="1D70B8"/>
                  <w:u w:val="single"/>
                  <w:lang w:eastAsia="en-GB"/>
                </w:rPr>
                <w:t>English appendix 1</w:t>
              </w:r>
            </w:hyperlink>
            <w:r w:rsidRPr="00674195">
              <w:rPr>
                <w:rFonts w:ascii="Comic Sans MS" w:eastAsia="Times New Roman" w:hAnsi="Comic Sans MS" w:cs="Arial"/>
                <w:color w:val="0B0C0C"/>
                <w:lang w:eastAsia="en-GB"/>
              </w:rPr>
              <w:t>, both to read aloud and to understand the meaning of new words that they meet</w:t>
            </w:r>
          </w:p>
          <w:p w14:paraId="6B94F59D" w14:textId="77777777" w:rsidR="00674195" w:rsidRPr="00674195" w:rsidRDefault="00674195" w:rsidP="00674195">
            <w:pPr>
              <w:shd w:val="clear" w:color="auto" w:fill="FFE599" w:themeFill="accent4" w:themeFillTint="66"/>
              <w:jc w:val="center"/>
              <w:rPr>
                <w:rFonts w:ascii="Comic Sans MS" w:hAnsi="Comic Sans MS"/>
                <w:b/>
                <w:u w:val="single"/>
              </w:rPr>
            </w:pPr>
            <w:r w:rsidRPr="00674195">
              <w:rPr>
                <w:rFonts w:ascii="Comic Sans MS" w:hAnsi="Comic Sans MS"/>
                <w:b/>
                <w:u w:val="single"/>
              </w:rPr>
              <w:t>Reading Comprehension</w:t>
            </w:r>
          </w:p>
          <w:p w14:paraId="4C9F87DD"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maintain positive attitudes to reading and an understanding of what they read by:</w:t>
            </w:r>
          </w:p>
          <w:p w14:paraId="1F2BFEA1"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continuing to read and discuss an increasingly wide range of fiction, poetry, plays, non-fiction and reference books or textbooks</w:t>
            </w:r>
          </w:p>
          <w:p w14:paraId="75D43C0E"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reading books that are structured in different ways and reading for a range of purposes</w:t>
            </w:r>
          </w:p>
          <w:p w14:paraId="6A10CF8F"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increasing their familiarity with a wide range of books, including myths, legends and traditional stories, modern fiction, fiction from our literary heritage, and books from other cultures and traditions</w:t>
            </w:r>
          </w:p>
          <w:p w14:paraId="21F77F23"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recommending books that they have read to their peers, giving reasons for their choices</w:t>
            </w:r>
          </w:p>
          <w:p w14:paraId="2ED5218E"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identifying and discussing themes and conventions in and across a wide range of writing</w:t>
            </w:r>
          </w:p>
          <w:p w14:paraId="41751522"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making comparisons within and across books</w:t>
            </w:r>
          </w:p>
          <w:p w14:paraId="43B89D4E"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learning a wider range of poetry by heart</w:t>
            </w:r>
          </w:p>
          <w:p w14:paraId="1C779F04"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preparing poems and plays to read aloud and to perform, showing understanding through intonation, tone and volume so that the meaning is clear to an audience</w:t>
            </w:r>
          </w:p>
          <w:p w14:paraId="341C2296"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lastRenderedPageBreak/>
              <w:t>understand what they read by:</w:t>
            </w:r>
          </w:p>
          <w:p w14:paraId="3667AEEE"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checking that the book makes sense to them, discussing their understanding and exploring the meaning of words in context</w:t>
            </w:r>
          </w:p>
          <w:p w14:paraId="42AEC384"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asking questions to improve their understanding</w:t>
            </w:r>
          </w:p>
          <w:p w14:paraId="458F7DBD"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drawing inferences such as inferring characters’ feelings, thoughts and motives from their actions, and justifying inferences with evidence</w:t>
            </w:r>
          </w:p>
          <w:p w14:paraId="2CD78CE2"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predicting what might happen from details stated and implied</w:t>
            </w:r>
          </w:p>
          <w:p w14:paraId="6444900B"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summarising the main ideas drawn from more than 1 paragraph, identifying key details that support the main ideas</w:t>
            </w:r>
          </w:p>
          <w:p w14:paraId="3556DCF3" w14:textId="77777777" w:rsidR="00674195" w:rsidRPr="00674195" w:rsidRDefault="00674195"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identifying how language, structure and presentation contribute to meaning</w:t>
            </w:r>
          </w:p>
          <w:p w14:paraId="60671FC8"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discuss and evaluate how authors use language, including figurative language, considering the impact on the reader</w:t>
            </w:r>
          </w:p>
          <w:p w14:paraId="6F3B1CC3"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distinguish between statements of fact and opinion</w:t>
            </w:r>
          </w:p>
          <w:p w14:paraId="49CB4E44"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retrieve, record and present information from non-fiction</w:t>
            </w:r>
          </w:p>
          <w:p w14:paraId="17865010"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participate in discussions about books that are read to them and those they can read for themselves, building on their own and others’ ideas and challenging views courteously</w:t>
            </w:r>
          </w:p>
          <w:p w14:paraId="16BA229F" w14:textId="77777777" w:rsidR="00674195" w:rsidRPr="00674195" w:rsidRDefault="00674195"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explain and discuss their understanding of what they have read, including through formal presentations and debates, maintaining a focus on the topic and using notes where necessary</w:t>
            </w:r>
          </w:p>
          <w:p w14:paraId="2E2ED84C" w14:textId="7DCEF910" w:rsidR="00674195" w:rsidRPr="00494FFA" w:rsidRDefault="00674195" w:rsidP="00674195">
            <w:pPr>
              <w:jc w:val="center"/>
              <w:rPr>
                <w:rFonts w:ascii="Comic Sans MS" w:hAnsi="Comic Sans MS"/>
                <w:b/>
              </w:rPr>
            </w:pPr>
            <w:r w:rsidRPr="00674195">
              <w:rPr>
                <w:rFonts w:ascii="Comic Sans MS" w:hAnsi="Comic Sans MS" w:cs="Arial"/>
                <w:color w:val="0B0C0C"/>
              </w:rPr>
              <w:t>provide reasoned justifications for their views</w:t>
            </w:r>
            <w:r>
              <w:rPr>
                <w:rFonts w:ascii="Comic Sans MS" w:hAnsi="Comic Sans MS" w:cs="Arial"/>
                <w:color w:val="0B0C0C"/>
              </w:rPr>
              <w:t>.</w:t>
            </w:r>
          </w:p>
        </w:tc>
        <w:tc>
          <w:tcPr>
            <w:tcW w:w="7694" w:type="dxa"/>
            <w:shd w:val="clear" w:color="auto" w:fill="FFE599" w:themeFill="accent4" w:themeFillTint="66"/>
          </w:tcPr>
          <w:p w14:paraId="14796B80" w14:textId="77777777" w:rsidR="00D67AA2" w:rsidRPr="00D67AA2" w:rsidRDefault="00D67AA2" w:rsidP="00D67AA2">
            <w:pPr>
              <w:jc w:val="center"/>
              <w:rPr>
                <w:rFonts w:ascii="Comic Sans MS" w:hAnsi="Comic Sans MS"/>
                <w:b/>
              </w:rPr>
            </w:pPr>
            <w:r w:rsidRPr="00D67AA2">
              <w:rPr>
                <w:rFonts w:ascii="Comic Sans MS" w:hAnsi="Comic Sans MS"/>
                <w:b/>
              </w:rPr>
              <w:lastRenderedPageBreak/>
              <w:t>Writing</w:t>
            </w:r>
          </w:p>
          <w:p w14:paraId="111DBC09" w14:textId="77777777" w:rsidR="00D67AA2" w:rsidRPr="00D67AA2" w:rsidRDefault="00D67AA2" w:rsidP="00D67AA2">
            <w:pPr>
              <w:rPr>
                <w:rFonts w:ascii="Comic Sans MS" w:hAnsi="Comic Sans MS"/>
                <w:b/>
                <w:u w:val="single"/>
              </w:rPr>
            </w:pPr>
            <w:r w:rsidRPr="00D67AA2">
              <w:rPr>
                <w:rFonts w:ascii="Comic Sans MS" w:hAnsi="Comic Sans MS"/>
                <w:b/>
                <w:u w:val="single"/>
              </w:rPr>
              <w:t>Handwriting</w:t>
            </w:r>
          </w:p>
          <w:p w14:paraId="3CC35107"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write legibly, fluently and with increasing speed by:</w:t>
            </w:r>
          </w:p>
          <w:p w14:paraId="2C085661"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choosing which shape of a letter to use when given choices and deciding whether or not to join specific letters</w:t>
            </w:r>
          </w:p>
          <w:p w14:paraId="56E6A319"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choosing the writing implement that is best suited for a task</w:t>
            </w:r>
          </w:p>
          <w:p w14:paraId="690BEA72" w14:textId="77777777" w:rsidR="00D67AA2" w:rsidRPr="00D67AA2" w:rsidRDefault="00D67AA2" w:rsidP="00D67AA2">
            <w:pPr>
              <w:shd w:val="clear" w:color="auto" w:fill="FFE599" w:themeFill="accent4"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Transcription</w:t>
            </w:r>
          </w:p>
          <w:p w14:paraId="092DF4A1"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further prefixes and suffixes and understand the guidance for adding them</w:t>
            </w:r>
          </w:p>
          <w:p w14:paraId="430E7677"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spell some words with ‘silent’ letters [for example, knight, psalm, solemn]</w:t>
            </w:r>
          </w:p>
          <w:p w14:paraId="1CE392FE"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continue to distinguish between homophones and other words which are often confused</w:t>
            </w:r>
          </w:p>
          <w:p w14:paraId="618AD2FE"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knowledge of morphology and etymology in spelling and understand that the spelling of some words needs to be learnt specifically, as listed in </w:t>
            </w:r>
            <w:hyperlink r:id="rId12" w:history="1">
              <w:r w:rsidRPr="00D67AA2">
                <w:rPr>
                  <w:rFonts w:ascii="Comic Sans MS" w:eastAsia="Times New Roman" w:hAnsi="Comic Sans MS" w:cs="Arial"/>
                  <w:color w:val="1D70B8"/>
                  <w:u w:val="single"/>
                  <w:lang w:eastAsia="en-GB"/>
                </w:rPr>
                <w:t>English appendix 1</w:t>
              </w:r>
            </w:hyperlink>
          </w:p>
          <w:p w14:paraId="25CD475F"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dictionaries to check the spelling and meaning of words</w:t>
            </w:r>
          </w:p>
          <w:p w14:paraId="4F37CCF8"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the first 3 or 4 letters of a word to check spelling, meaning or both of these in a dictionary</w:t>
            </w:r>
          </w:p>
          <w:p w14:paraId="2ABF2E8C"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a thesaurus</w:t>
            </w:r>
          </w:p>
          <w:p w14:paraId="03696C48" w14:textId="77777777" w:rsidR="00D67AA2" w:rsidRPr="00D67AA2" w:rsidRDefault="00D67AA2" w:rsidP="00D67AA2">
            <w:pPr>
              <w:shd w:val="clear" w:color="auto" w:fill="FFE599" w:themeFill="accent4"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 xml:space="preserve">Writing – Composition </w:t>
            </w:r>
          </w:p>
          <w:p w14:paraId="7E6BBB34"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plan their writing by:</w:t>
            </w:r>
          </w:p>
          <w:p w14:paraId="05F9AAD0"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identifying the audience for and purpose of the writing, selecting the appropriate form and using other similar writing as models for their own</w:t>
            </w:r>
          </w:p>
          <w:p w14:paraId="561A96D9" w14:textId="4484585F" w:rsid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noting and developing initial ideas, drawing on reading and research where necessary</w:t>
            </w:r>
          </w:p>
          <w:p w14:paraId="62DE892B" w14:textId="53398E8D"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Pr>
                <w:rFonts w:ascii="Comic Sans MS" w:eastAsia="Times New Roman" w:hAnsi="Comic Sans MS" w:cs="Arial"/>
                <w:color w:val="0B0C0C"/>
                <w:lang w:eastAsia="en-GB"/>
              </w:rPr>
              <w:lastRenderedPageBreak/>
              <w:t>in writing narratives, considering how authors have developed characters and settings in what pupils have read, listened to or seen performed.</w:t>
            </w:r>
          </w:p>
          <w:p w14:paraId="5519DFE4"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draft and write by:</w:t>
            </w:r>
          </w:p>
          <w:p w14:paraId="61B0539B" w14:textId="77777777" w:rsid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selecting appropriate grammar and vocabulary, understanding how such choices can change and enhance meaning</w:t>
            </w:r>
          </w:p>
          <w:p w14:paraId="795F44E7" w14:textId="56965E66"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in narratives, describing settings, characters and atmosphere and integrating dialogue to convey character and advance the action</w:t>
            </w:r>
          </w:p>
          <w:p w14:paraId="45359538"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précising longer passages</w:t>
            </w:r>
          </w:p>
          <w:p w14:paraId="33AA63AE"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a wide range of devices to build cohesion within and across paragraphs</w:t>
            </w:r>
          </w:p>
          <w:p w14:paraId="2ABED7FD"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further organisational and presentational devices to structure text and to guide the reader [for example, headings, bullet points, underlining]</w:t>
            </w:r>
          </w:p>
          <w:p w14:paraId="7670CD37"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evaluate and edit by:</w:t>
            </w:r>
          </w:p>
          <w:p w14:paraId="607D9BAF"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assessing the effectiveness of their own and others’ writing</w:t>
            </w:r>
          </w:p>
          <w:p w14:paraId="4DCA6735"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proposing changes to vocabulary, grammar and punctuation to enhance effects and clarify meaning</w:t>
            </w:r>
          </w:p>
          <w:p w14:paraId="68E645E7"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ensuring the consistent and correct use of tense throughout a piece of writing</w:t>
            </w:r>
          </w:p>
          <w:p w14:paraId="65148D1A"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ensuring correct subject and verb agreement when using singular and plural, distinguishing between the language of speech and writing and choosing the appropriate register</w:t>
            </w:r>
          </w:p>
          <w:p w14:paraId="607604A5"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proofread for spelling and punctuation errors</w:t>
            </w:r>
          </w:p>
          <w:p w14:paraId="699BA326" w14:textId="77777777" w:rsidR="00D67AA2" w:rsidRPr="00D67AA2" w:rsidRDefault="00D67AA2" w:rsidP="00D67AA2">
            <w:pPr>
              <w:shd w:val="clear" w:color="auto" w:fill="FFE599" w:themeFill="accent4"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Vocabulary, grammar and punctuation</w:t>
            </w:r>
          </w:p>
          <w:p w14:paraId="12CECE7C"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develop their understanding of the concepts set out in </w:t>
            </w:r>
            <w:hyperlink r:id="rId13" w:history="1">
              <w:r w:rsidRPr="00D67AA2">
                <w:rPr>
                  <w:rFonts w:ascii="Comic Sans MS" w:eastAsia="Times New Roman" w:hAnsi="Comic Sans MS" w:cs="Arial"/>
                  <w:color w:val="1D70B8"/>
                  <w:u w:val="single"/>
                  <w:lang w:eastAsia="en-GB"/>
                </w:rPr>
                <w:t>English appendix 2</w:t>
              </w:r>
            </w:hyperlink>
            <w:r w:rsidRPr="00D67AA2">
              <w:rPr>
                <w:rFonts w:ascii="Comic Sans MS" w:eastAsia="Times New Roman" w:hAnsi="Comic Sans MS" w:cs="Arial"/>
                <w:color w:val="0B0C0C"/>
                <w:lang w:eastAsia="en-GB"/>
              </w:rPr>
              <w:t> by:</w:t>
            </w:r>
          </w:p>
          <w:p w14:paraId="22D4312F"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lastRenderedPageBreak/>
              <w:t>recognising vocabulary and structures that are appropriate for formal speech and writing, including subjunctive forms</w:t>
            </w:r>
          </w:p>
          <w:p w14:paraId="416F8C26"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passive verbs to affect the presentation of information in a sentence</w:t>
            </w:r>
          </w:p>
          <w:p w14:paraId="6F6070DB"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the perfect form of verbs to mark relationships of time and cause</w:t>
            </w:r>
          </w:p>
          <w:p w14:paraId="61D686B4"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expanded noun phrases to convey complicated information concisely</w:t>
            </w:r>
          </w:p>
          <w:p w14:paraId="7DFA9F0C"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modal verbs or adverbs to indicate degrees of possibility</w:t>
            </w:r>
          </w:p>
          <w:p w14:paraId="12B492A3"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relative clauses beginning with who, which, where, when, whose, that or with an implied (</w:t>
            </w:r>
            <w:proofErr w:type="spellStart"/>
            <w:r w:rsidRPr="00D67AA2">
              <w:rPr>
                <w:rFonts w:ascii="Comic Sans MS" w:eastAsia="Times New Roman" w:hAnsi="Comic Sans MS" w:cs="Arial"/>
                <w:color w:val="0B0C0C"/>
                <w:lang w:eastAsia="en-GB"/>
              </w:rPr>
              <w:t>ie</w:t>
            </w:r>
            <w:proofErr w:type="spellEnd"/>
            <w:r w:rsidRPr="00D67AA2">
              <w:rPr>
                <w:rFonts w:ascii="Comic Sans MS" w:eastAsia="Times New Roman" w:hAnsi="Comic Sans MS" w:cs="Arial"/>
                <w:color w:val="0B0C0C"/>
                <w:lang w:eastAsia="en-GB"/>
              </w:rPr>
              <w:t xml:space="preserve"> omitted) relative pronoun</w:t>
            </w:r>
          </w:p>
          <w:p w14:paraId="346A33AF"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indicate grammatical and other features by:</w:t>
            </w:r>
          </w:p>
          <w:p w14:paraId="694D8A74"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commas to clarify meaning or avoid ambiguity in writing</w:t>
            </w:r>
          </w:p>
          <w:p w14:paraId="5EC561B9"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hyphens to avoid ambiguity</w:t>
            </w:r>
          </w:p>
          <w:p w14:paraId="5542F163"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brackets, dashes or commas to indicate parenthesis</w:t>
            </w:r>
          </w:p>
          <w:p w14:paraId="0433547C"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semicolons, colons or dashes to mark boundaries between independent clauses</w:t>
            </w:r>
          </w:p>
          <w:p w14:paraId="403CD3A4"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a colon to introduce a list</w:t>
            </w:r>
          </w:p>
          <w:p w14:paraId="78901610" w14:textId="77777777" w:rsid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punctuating bullet points consistently</w:t>
            </w:r>
          </w:p>
          <w:p w14:paraId="562CA078" w14:textId="4397D41C" w:rsidR="00D67AA2" w:rsidRPr="004B5136"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and understand the grammatical terminology in </w:t>
            </w:r>
            <w:hyperlink r:id="rId14" w:history="1">
              <w:r w:rsidRPr="00D67AA2">
                <w:rPr>
                  <w:rFonts w:ascii="Comic Sans MS" w:eastAsia="Times New Roman" w:hAnsi="Comic Sans MS" w:cs="Arial"/>
                  <w:color w:val="1D70B8"/>
                  <w:u w:val="single"/>
                  <w:lang w:eastAsia="en-GB"/>
                </w:rPr>
                <w:t>English appendix 2</w:t>
              </w:r>
            </w:hyperlink>
            <w:r w:rsidRPr="00D67AA2">
              <w:rPr>
                <w:rFonts w:ascii="Comic Sans MS" w:eastAsia="Times New Roman" w:hAnsi="Comic Sans MS" w:cs="Arial"/>
                <w:color w:val="0B0C0C"/>
                <w:lang w:eastAsia="en-GB"/>
              </w:rPr>
              <w:t> accurately and appropriately in discussing their writing and reading.</w:t>
            </w:r>
          </w:p>
        </w:tc>
      </w:tr>
      <w:tr w:rsidR="00D67AA2" w:rsidRPr="00494FFA" w14:paraId="67CA2743" w14:textId="77777777" w:rsidTr="00371462">
        <w:tc>
          <w:tcPr>
            <w:tcW w:w="7694" w:type="dxa"/>
            <w:shd w:val="clear" w:color="auto" w:fill="BDD6EE" w:themeFill="accent1" w:themeFillTint="66"/>
          </w:tcPr>
          <w:p w14:paraId="0C1176F1" w14:textId="77777777" w:rsidR="00D67AA2" w:rsidRDefault="00D67AA2" w:rsidP="00D67AA2">
            <w:pPr>
              <w:jc w:val="center"/>
              <w:rPr>
                <w:rFonts w:ascii="Comic Sans MS" w:hAnsi="Comic Sans MS"/>
                <w:b/>
              </w:rPr>
            </w:pPr>
            <w:r>
              <w:rPr>
                <w:rFonts w:ascii="Comic Sans MS" w:hAnsi="Comic Sans MS"/>
                <w:b/>
              </w:rPr>
              <w:lastRenderedPageBreak/>
              <w:t>Maths</w:t>
            </w:r>
          </w:p>
          <w:p w14:paraId="27E59ADF" w14:textId="77777777" w:rsidR="00D67AA2" w:rsidRPr="005B1534" w:rsidRDefault="00D67AA2" w:rsidP="00D67AA2">
            <w:pPr>
              <w:rPr>
                <w:rFonts w:ascii="Comic Sans MS" w:hAnsi="Comic Sans MS"/>
                <w:b/>
                <w:u w:val="single"/>
              </w:rPr>
            </w:pPr>
            <w:r w:rsidRPr="005B1534">
              <w:rPr>
                <w:rFonts w:ascii="Comic Sans MS" w:hAnsi="Comic Sans MS"/>
                <w:b/>
                <w:u w:val="single"/>
              </w:rPr>
              <w:t>Ratio</w:t>
            </w:r>
          </w:p>
          <w:p w14:paraId="69D09C11" w14:textId="77777777" w:rsidR="00D67AA2" w:rsidRPr="005B1534" w:rsidRDefault="00D67AA2" w:rsidP="00135FDD">
            <w:pPr>
              <w:pStyle w:val="ListParagraph"/>
              <w:numPr>
                <w:ilvl w:val="0"/>
                <w:numId w:val="14"/>
              </w:numPr>
              <w:rPr>
                <w:rFonts w:ascii="Comic Sans MS" w:hAnsi="Comic Sans MS"/>
                <w:b/>
              </w:rPr>
            </w:pPr>
            <w:r>
              <w:t xml:space="preserve">solve problems involving the relative sizes of two quantities where missing values can be found by using integer multiplication and division facts </w:t>
            </w:r>
          </w:p>
          <w:p w14:paraId="0AD344A6" w14:textId="77777777" w:rsidR="00D67AA2" w:rsidRPr="005B1534" w:rsidRDefault="00D67AA2" w:rsidP="00135FDD">
            <w:pPr>
              <w:pStyle w:val="ListParagraph"/>
              <w:numPr>
                <w:ilvl w:val="0"/>
                <w:numId w:val="14"/>
              </w:numPr>
              <w:rPr>
                <w:rFonts w:ascii="Comic Sans MS" w:hAnsi="Comic Sans MS"/>
                <w:b/>
              </w:rPr>
            </w:pPr>
            <w:r>
              <w:t xml:space="preserve">solve problems involving the calculation of percentages [for example, of measures, and such as 15% of 360] and the use of percentages for comparison </w:t>
            </w:r>
          </w:p>
          <w:p w14:paraId="244998CB" w14:textId="77777777" w:rsidR="00D67AA2" w:rsidRPr="005B1534" w:rsidRDefault="00D67AA2" w:rsidP="00135FDD">
            <w:pPr>
              <w:pStyle w:val="ListParagraph"/>
              <w:numPr>
                <w:ilvl w:val="0"/>
                <w:numId w:val="14"/>
              </w:numPr>
              <w:rPr>
                <w:rFonts w:ascii="Comic Sans MS" w:hAnsi="Comic Sans MS"/>
                <w:b/>
              </w:rPr>
            </w:pPr>
            <w:r>
              <w:t xml:space="preserve">solve problems involving similar shapes where the scale factor is known or can be found </w:t>
            </w:r>
          </w:p>
          <w:p w14:paraId="1FE06343" w14:textId="77777777" w:rsidR="00D67AA2" w:rsidRPr="005B1534" w:rsidRDefault="00D67AA2" w:rsidP="00135FDD">
            <w:pPr>
              <w:pStyle w:val="ListParagraph"/>
              <w:numPr>
                <w:ilvl w:val="0"/>
                <w:numId w:val="14"/>
              </w:numPr>
              <w:rPr>
                <w:rFonts w:ascii="Comic Sans MS" w:hAnsi="Comic Sans MS"/>
                <w:b/>
              </w:rPr>
            </w:pPr>
            <w:r>
              <w:t>solve problems involving unequal sharing and grouping using knowledge of fractions and multiples.</w:t>
            </w:r>
          </w:p>
          <w:p w14:paraId="61465D6A" w14:textId="77777777" w:rsidR="00D67AA2" w:rsidRPr="005B1534" w:rsidRDefault="00D67AA2" w:rsidP="00D67AA2">
            <w:pPr>
              <w:rPr>
                <w:rFonts w:ascii="Comic Sans MS" w:hAnsi="Comic Sans MS"/>
                <w:b/>
                <w:u w:val="single"/>
              </w:rPr>
            </w:pPr>
            <w:r w:rsidRPr="005B1534">
              <w:rPr>
                <w:rFonts w:ascii="Comic Sans MS" w:hAnsi="Comic Sans MS"/>
                <w:b/>
                <w:u w:val="single"/>
              </w:rPr>
              <w:t>Algebra</w:t>
            </w:r>
          </w:p>
          <w:p w14:paraId="49E5CF04" w14:textId="77777777" w:rsidR="00D67AA2" w:rsidRPr="005B1534" w:rsidRDefault="00D67AA2" w:rsidP="00135FDD">
            <w:pPr>
              <w:pStyle w:val="ListParagraph"/>
              <w:numPr>
                <w:ilvl w:val="0"/>
                <w:numId w:val="15"/>
              </w:numPr>
              <w:rPr>
                <w:rFonts w:ascii="Comic Sans MS" w:hAnsi="Comic Sans MS"/>
                <w:u w:val="single"/>
              </w:rPr>
            </w:pPr>
            <w:r>
              <w:lastRenderedPageBreak/>
              <w:t xml:space="preserve">use simple formulae </w:t>
            </w:r>
          </w:p>
          <w:p w14:paraId="342A54B5" w14:textId="77777777" w:rsidR="00D67AA2" w:rsidRPr="005B1534" w:rsidRDefault="00D67AA2" w:rsidP="00135FDD">
            <w:pPr>
              <w:pStyle w:val="ListParagraph"/>
              <w:numPr>
                <w:ilvl w:val="0"/>
                <w:numId w:val="15"/>
              </w:numPr>
              <w:rPr>
                <w:rFonts w:ascii="Comic Sans MS" w:hAnsi="Comic Sans MS"/>
                <w:u w:val="single"/>
              </w:rPr>
            </w:pPr>
            <w:r>
              <w:t xml:space="preserve">generate and describe linear number sequences </w:t>
            </w:r>
          </w:p>
          <w:p w14:paraId="3AA1BADE" w14:textId="77777777" w:rsidR="00D67AA2" w:rsidRPr="005B1534" w:rsidRDefault="00D67AA2" w:rsidP="00135FDD">
            <w:pPr>
              <w:pStyle w:val="ListParagraph"/>
              <w:numPr>
                <w:ilvl w:val="0"/>
                <w:numId w:val="15"/>
              </w:numPr>
              <w:rPr>
                <w:rFonts w:ascii="Comic Sans MS" w:hAnsi="Comic Sans MS"/>
                <w:u w:val="single"/>
              </w:rPr>
            </w:pPr>
            <w:r>
              <w:t xml:space="preserve">express missing number problems algebraically </w:t>
            </w:r>
          </w:p>
          <w:p w14:paraId="35A71FCB" w14:textId="77777777" w:rsidR="00D67AA2" w:rsidRPr="005B1534" w:rsidRDefault="00D67AA2" w:rsidP="00135FDD">
            <w:pPr>
              <w:pStyle w:val="ListParagraph"/>
              <w:numPr>
                <w:ilvl w:val="0"/>
                <w:numId w:val="15"/>
              </w:numPr>
              <w:rPr>
                <w:rFonts w:ascii="Comic Sans MS" w:hAnsi="Comic Sans MS"/>
                <w:u w:val="single"/>
              </w:rPr>
            </w:pPr>
            <w:r>
              <w:t xml:space="preserve">find pairs of numbers that satisfy an equation with two unknowns </w:t>
            </w:r>
          </w:p>
          <w:p w14:paraId="091135B8" w14:textId="77777777" w:rsidR="00D67AA2" w:rsidRPr="005B1534" w:rsidRDefault="00D67AA2" w:rsidP="00135FDD">
            <w:pPr>
              <w:pStyle w:val="ListParagraph"/>
              <w:numPr>
                <w:ilvl w:val="0"/>
                <w:numId w:val="15"/>
              </w:numPr>
              <w:rPr>
                <w:rFonts w:ascii="Comic Sans MS" w:hAnsi="Comic Sans MS"/>
                <w:u w:val="single"/>
              </w:rPr>
            </w:pPr>
            <w:r>
              <w:t>enumerate possibilities of combinations of two variables.</w:t>
            </w:r>
          </w:p>
          <w:p w14:paraId="41046992" w14:textId="77777777" w:rsidR="00D67AA2" w:rsidRPr="005B1534" w:rsidRDefault="00D67AA2" w:rsidP="00D67AA2">
            <w:pPr>
              <w:rPr>
                <w:rFonts w:ascii="Comic Sans MS" w:hAnsi="Comic Sans MS"/>
                <w:b/>
                <w:u w:val="single"/>
              </w:rPr>
            </w:pPr>
            <w:r w:rsidRPr="005B1534">
              <w:rPr>
                <w:rFonts w:ascii="Comic Sans MS" w:hAnsi="Comic Sans MS"/>
                <w:b/>
                <w:u w:val="single"/>
              </w:rPr>
              <w:t>Decimals</w:t>
            </w:r>
          </w:p>
          <w:p w14:paraId="317C28E2" w14:textId="77777777" w:rsidR="00D67AA2" w:rsidRPr="005B1534" w:rsidRDefault="00D67AA2" w:rsidP="00135FDD">
            <w:pPr>
              <w:pStyle w:val="ListParagraph"/>
              <w:numPr>
                <w:ilvl w:val="0"/>
                <w:numId w:val="16"/>
              </w:numPr>
              <w:rPr>
                <w:rFonts w:ascii="Comic Sans MS" w:hAnsi="Comic Sans MS"/>
                <w:u w:val="single"/>
              </w:rPr>
            </w:pPr>
            <w:r>
              <w:t xml:space="preserve">associate a fraction with division and calculate decimal fraction equivalents [for example, 0.375] for a simple fraction [for example, 8 </w:t>
            </w:r>
            <w:proofErr w:type="gramStart"/>
            <w:r>
              <w:t>3 ]</w:t>
            </w:r>
            <w:proofErr w:type="gramEnd"/>
            <w:r>
              <w:t xml:space="preserve"> </w:t>
            </w:r>
          </w:p>
          <w:p w14:paraId="707607A7" w14:textId="77777777" w:rsidR="00D67AA2" w:rsidRPr="005B1534" w:rsidRDefault="00D67AA2" w:rsidP="00135FDD">
            <w:pPr>
              <w:pStyle w:val="ListParagraph"/>
              <w:numPr>
                <w:ilvl w:val="0"/>
                <w:numId w:val="16"/>
              </w:numPr>
              <w:rPr>
                <w:rFonts w:ascii="Comic Sans MS" w:hAnsi="Comic Sans MS"/>
                <w:u w:val="single"/>
              </w:rPr>
            </w:pPr>
            <w:r>
              <w:t xml:space="preserve">identify the value of each digit in numbers given to three decimal places and multiply and divide numbers by 10, 100 and 1000 giving answers up to three decimal places Mathematics – key stages 1 and 2 41 Statutory requirements </w:t>
            </w:r>
          </w:p>
          <w:p w14:paraId="2FADA02F" w14:textId="77777777" w:rsidR="00D67AA2" w:rsidRPr="005B1534" w:rsidRDefault="00D67AA2" w:rsidP="00135FDD">
            <w:pPr>
              <w:pStyle w:val="ListParagraph"/>
              <w:numPr>
                <w:ilvl w:val="0"/>
                <w:numId w:val="16"/>
              </w:numPr>
              <w:rPr>
                <w:rFonts w:ascii="Comic Sans MS" w:hAnsi="Comic Sans MS"/>
                <w:u w:val="single"/>
              </w:rPr>
            </w:pPr>
            <w:r>
              <w:t xml:space="preserve">multiply one-digit numbers with up to two decimal places by whole numbers </w:t>
            </w:r>
          </w:p>
          <w:p w14:paraId="3B02A28D" w14:textId="77777777" w:rsidR="00D67AA2" w:rsidRPr="005B1534" w:rsidRDefault="00D67AA2" w:rsidP="00135FDD">
            <w:pPr>
              <w:pStyle w:val="ListParagraph"/>
              <w:numPr>
                <w:ilvl w:val="0"/>
                <w:numId w:val="16"/>
              </w:numPr>
              <w:rPr>
                <w:rFonts w:ascii="Comic Sans MS" w:hAnsi="Comic Sans MS"/>
                <w:u w:val="single"/>
              </w:rPr>
            </w:pPr>
            <w:r>
              <w:t xml:space="preserve">use written division methods in cases where the answer has up to two decimal places </w:t>
            </w:r>
          </w:p>
          <w:p w14:paraId="67F022F5" w14:textId="0279F0FE" w:rsidR="00D67AA2" w:rsidRPr="005B1534" w:rsidRDefault="00D67AA2" w:rsidP="00135FDD">
            <w:pPr>
              <w:pStyle w:val="ListParagraph"/>
              <w:numPr>
                <w:ilvl w:val="0"/>
                <w:numId w:val="16"/>
              </w:numPr>
              <w:rPr>
                <w:rFonts w:ascii="Comic Sans MS" w:hAnsi="Comic Sans MS"/>
                <w:u w:val="single"/>
              </w:rPr>
            </w:pPr>
            <w:r>
              <w:t xml:space="preserve">solve problems which require answers to be rounded to specified degrees of accuracy </w:t>
            </w:r>
          </w:p>
          <w:p w14:paraId="1B1EE78A" w14:textId="4768F5AE" w:rsidR="00D67AA2" w:rsidRPr="005B1534" w:rsidRDefault="00D67AA2" w:rsidP="00D67AA2">
            <w:pPr>
              <w:rPr>
                <w:rFonts w:ascii="Comic Sans MS" w:hAnsi="Comic Sans MS"/>
                <w:b/>
                <w:u w:val="single"/>
              </w:rPr>
            </w:pPr>
            <w:r w:rsidRPr="005B1534">
              <w:rPr>
                <w:rFonts w:ascii="Comic Sans MS" w:hAnsi="Comic Sans MS"/>
                <w:b/>
                <w:u w:val="single"/>
              </w:rPr>
              <w:t>Fractions, decimals and percentages</w:t>
            </w:r>
          </w:p>
          <w:p w14:paraId="18C9D8FA" w14:textId="77777777" w:rsidR="00D67AA2" w:rsidRPr="005B1534" w:rsidRDefault="00D67AA2" w:rsidP="00135FDD">
            <w:pPr>
              <w:pStyle w:val="ListParagraph"/>
              <w:numPr>
                <w:ilvl w:val="0"/>
                <w:numId w:val="16"/>
              </w:numPr>
              <w:rPr>
                <w:rFonts w:ascii="Comic Sans MS" w:hAnsi="Comic Sans MS"/>
                <w:u w:val="single"/>
              </w:rPr>
            </w:pPr>
            <w:r>
              <w:t>recall and use equivalences between simple fractions, decimals and percentages, including in different contexts.</w:t>
            </w:r>
          </w:p>
          <w:p w14:paraId="6CB4FF2A" w14:textId="77777777" w:rsidR="00D67AA2" w:rsidRPr="005B1534" w:rsidRDefault="00D67AA2" w:rsidP="00D67AA2">
            <w:pPr>
              <w:rPr>
                <w:rFonts w:ascii="Comic Sans MS" w:hAnsi="Comic Sans MS"/>
                <w:b/>
                <w:u w:val="single"/>
              </w:rPr>
            </w:pPr>
            <w:r w:rsidRPr="005B1534">
              <w:rPr>
                <w:rFonts w:ascii="Comic Sans MS" w:hAnsi="Comic Sans MS"/>
                <w:b/>
                <w:u w:val="single"/>
              </w:rPr>
              <w:t>Perimeter, area and volume</w:t>
            </w:r>
          </w:p>
          <w:p w14:paraId="2BC362A7" w14:textId="77777777" w:rsidR="00D67AA2" w:rsidRPr="005B1534" w:rsidRDefault="00D67AA2" w:rsidP="00135FDD">
            <w:pPr>
              <w:pStyle w:val="ListParagraph"/>
              <w:numPr>
                <w:ilvl w:val="0"/>
                <w:numId w:val="16"/>
              </w:numPr>
              <w:rPr>
                <w:rFonts w:ascii="Comic Sans MS" w:hAnsi="Comic Sans MS"/>
                <w:u w:val="single"/>
              </w:rPr>
            </w:pPr>
            <w:r>
              <w:t xml:space="preserve">recognise that shapes with the same areas can have different perimeters and vice versa </w:t>
            </w:r>
          </w:p>
          <w:p w14:paraId="4D6C8A4B" w14:textId="77777777" w:rsidR="00D67AA2" w:rsidRPr="005B1534" w:rsidRDefault="00D67AA2" w:rsidP="00135FDD">
            <w:pPr>
              <w:pStyle w:val="ListParagraph"/>
              <w:numPr>
                <w:ilvl w:val="0"/>
                <w:numId w:val="16"/>
              </w:numPr>
              <w:rPr>
                <w:rFonts w:ascii="Comic Sans MS" w:hAnsi="Comic Sans MS"/>
                <w:u w:val="single"/>
              </w:rPr>
            </w:pPr>
            <w:r>
              <w:t xml:space="preserve">recognise when it is possible to use formulae for area and volume of shapes </w:t>
            </w:r>
          </w:p>
          <w:p w14:paraId="1C919C7F" w14:textId="77777777" w:rsidR="00D67AA2" w:rsidRPr="005B1534" w:rsidRDefault="00D67AA2" w:rsidP="00135FDD">
            <w:pPr>
              <w:pStyle w:val="ListParagraph"/>
              <w:numPr>
                <w:ilvl w:val="0"/>
                <w:numId w:val="16"/>
              </w:numPr>
              <w:rPr>
                <w:rFonts w:ascii="Comic Sans MS" w:hAnsi="Comic Sans MS"/>
                <w:u w:val="single"/>
              </w:rPr>
            </w:pPr>
            <w:r>
              <w:t xml:space="preserve">calculate the area of parallelograms and triangles </w:t>
            </w:r>
          </w:p>
          <w:p w14:paraId="02A40D65" w14:textId="77777777" w:rsidR="00D67AA2" w:rsidRPr="005B1534" w:rsidRDefault="00D67AA2" w:rsidP="00135FDD">
            <w:pPr>
              <w:pStyle w:val="ListParagraph"/>
              <w:numPr>
                <w:ilvl w:val="0"/>
                <w:numId w:val="16"/>
              </w:numPr>
              <w:rPr>
                <w:rFonts w:ascii="Comic Sans MS" w:hAnsi="Comic Sans MS"/>
                <w:u w:val="single"/>
              </w:rPr>
            </w:pPr>
            <w:r>
              <w:t>calculate, estimate and compare volume of cubes and cuboids using standard units, including cubic centimetres (cm</w:t>
            </w:r>
            <w:proofErr w:type="gramStart"/>
            <w:r>
              <w:t>3 )</w:t>
            </w:r>
            <w:proofErr w:type="gramEnd"/>
            <w:r>
              <w:t xml:space="preserve"> and cubic metres (m3 ), and extending to other units [for example, mm3 and km3 ].</w:t>
            </w:r>
          </w:p>
          <w:p w14:paraId="30C0E71D" w14:textId="77777777" w:rsidR="00D67AA2" w:rsidRPr="005B1534" w:rsidRDefault="00D67AA2" w:rsidP="00D67AA2">
            <w:pPr>
              <w:rPr>
                <w:rFonts w:ascii="Comic Sans MS" w:hAnsi="Comic Sans MS"/>
                <w:b/>
                <w:u w:val="single"/>
              </w:rPr>
            </w:pPr>
            <w:r w:rsidRPr="005B1534">
              <w:rPr>
                <w:rFonts w:ascii="Comic Sans MS" w:hAnsi="Comic Sans MS"/>
                <w:b/>
                <w:u w:val="single"/>
              </w:rPr>
              <w:t>Statistics</w:t>
            </w:r>
          </w:p>
          <w:p w14:paraId="371CD262" w14:textId="77777777" w:rsidR="00D67AA2" w:rsidRPr="005B1534" w:rsidRDefault="00D67AA2" w:rsidP="00135FDD">
            <w:pPr>
              <w:pStyle w:val="ListParagraph"/>
              <w:numPr>
                <w:ilvl w:val="0"/>
                <w:numId w:val="17"/>
              </w:numPr>
              <w:rPr>
                <w:rFonts w:ascii="Comic Sans MS" w:hAnsi="Comic Sans MS"/>
                <w:u w:val="single"/>
              </w:rPr>
            </w:pPr>
            <w:r>
              <w:t xml:space="preserve">interpret and construct pie charts and line graphs and use these to solve problems </w:t>
            </w:r>
          </w:p>
          <w:p w14:paraId="03AE19C9" w14:textId="2EE23520" w:rsidR="00D67AA2" w:rsidRPr="005B1534" w:rsidRDefault="00D67AA2" w:rsidP="00135FDD">
            <w:pPr>
              <w:pStyle w:val="ListParagraph"/>
              <w:numPr>
                <w:ilvl w:val="0"/>
                <w:numId w:val="17"/>
              </w:numPr>
              <w:rPr>
                <w:rFonts w:ascii="Comic Sans MS" w:hAnsi="Comic Sans MS"/>
                <w:u w:val="single"/>
              </w:rPr>
            </w:pPr>
            <w:r>
              <w:t>calculate and interpret the mean as an average.</w:t>
            </w:r>
          </w:p>
        </w:tc>
        <w:tc>
          <w:tcPr>
            <w:tcW w:w="7694" w:type="dxa"/>
            <w:shd w:val="clear" w:color="auto" w:fill="BDD6EE" w:themeFill="accent1" w:themeFillTint="66"/>
          </w:tcPr>
          <w:p w14:paraId="2B5C9D78" w14:textId="77777777" w:rsidR="00D67AA2" w:rsidRDefault="00D67AA2" w:rsidP="00D67AA2">
            <w:pPr>
              <w:jc w:val="center"/>
              <w:rPr>
                <w:rFonts w:ascii="Comic Sans MS" w:hAnsi="Comic Sans MS"/>
                <w:b/>
              </w:rPr>
            </w:pPr>
            <w:r>
              <w:rPr>
                <w:rFonts w:ascii="Comic Sans MS" w:hAnsi="Comic Sans MS"/>
                <w:b/>
              </w:rPr>
              <w:lastRenderedPageBreak/>
              <w:t xml:space="preserve">Science </w:t>
            </w:r>
          </w:p>
          <w:p w14:paraId="50879589" w14:textId="77777777" w:rsidR="004972F2" w:rsidRPr="00D67AA2" w:rsidRDefault="004972F2" w:rsidP="004972F2">
            <w:pPr>
              <w:shd w:val="clear" w:color="auto" w:fill="BDD6EE" w:themeFill="accent1"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 xml:space="preserve">Animals Including Humans </w:t>
            </w:r>
          </w:p>
          <w:p w14:paraId="7C808F0B" w14:textId="77777777" w:rsidR="004972F2" w:rsidRPr="00D67AA2" w:rsidRDefault="004972F2" w:rsidP="004972F2">
            <w:pPr>
              <w:pStyle w:val="ListParagraph"/>
              <w:numPr>
                <w:ilvl w:val="0"/>
                <w:numId w:val="3"/>
              </w:numPr>
              <w:shd w:val="clear" w:color="auto" w:fill="BDD6EE" w:themeFill="accent1"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Identify and name the main parts of the human circulatory system, and describe the functions of the heart, blood vessels and blood</w:t>
            </w:r>
          </w:p>
          <w:p w14:paraId="3902F7C0" w14:textId="77777777" w:rsidR="000E61BE" w:rsidRDefault="004972F2" w:rsidP="004972F2">
            <w:pPr>
              <w:pStyle w:val="ListParagraph"/>
              <w:numPr>
                <w:ilvl w:val="0"/>
                <w:numId w:val="3"/>
              </w:numPr>
              <w:shd w:val="clear" w:color="auto" w:fill="BDD6EE" w:themeFill="accent1"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Recognise the impact of diet, exercise, drugs and lifestyle on the way their bodies function</w:t>
            </w:r>
          </w:p>
          <w:p w14:paraId="4E0F7175" w14:textId="70EC6C48" w:rsidR="004972F2" w:rsidRPr="000E61BE" w:rsidRDefault="004972F2" w:rsidP="004972F2">
            <w:pPr>
              <w:pStyle w:val="ListParagraph"/>
              <w:numPr>
                <w:ilvl w:val="0"/>
                <w:numId w:val="3"/>
              </w:numPr>
              <w:shd w:val="clear" w:color="auto" w:fill="BDD6EE" w:themeFill="accent1" w:themeFillTint="66"/>
              <w:spacing w:after="75"/>
              <w:rPr>
                <w:rFonts w:ascii="Comic Sans MS" w:eastAsia="Times New Roman" w:hAnsi="Comic Sans MS" w:cs="Arial"/>
                <w:color w:val="0B0C0C"/>
                <w:lang w:eastAsia="en-GB"/>
              </w:rPr>
            </w:pPr>
            <w:r w:rsidRPr="000E61BE">
              <w:rPr>
                <w:rFonts w:ascii="Comic Sans MS" w:eastAsia="Times New Roman" w:hAnsi="Comic Sans MS" w:cs="Arial"/>
                <w:color w:val="0B0C0C"/>
                <w:lang w:eastAsia="en-GB"/>
              </w:rPr>
              <w:t>Describe the ways in which nutrients and water are transported within animals, including humans</w:t>
            </w:r>
          </w:p>
          <w:p w14:paraId="491FE612" w14:textId="4E42A2BE" w:rsidR="00D67AA2" w:rsidRPr="00494FFA" w:rsidRDefault="00D67AA2" w:rsidP="00D67AA2">
            <w:pPr>
              <w:jc w:val="center"/>
              <w:rPr>
                <w:rFonts w:ascii="Comic Sans MS" w:hAnsi="Comic Sans MS"/>
                <w:b/>
              </w:rPr>
            </w:pPr>
          </w:p>
        </w:tc>
      </w:tr>
      <w:tr w:rsidR="00D67AA2" w:rsidRPr="00494FFA" w14:paraId="42F46A5F" w14:textId="77777777" w:rsidTr="00EF0888">
        <w:tc>
          <w:tcPr>
            <w:tcW w:w="7694" w:type="dxa"/>
            <w:shd w:val="clear" w:color="auto" w:fill="F7CAAC" w:themeFill="accent2" w:themeFillTint="66"/>
          </w:tcPr>
          <w:p w14:paraId="71F78F99" w14:textId="77777777" w:rsidR="00D67AA2" w:rsidRDefault="00D67AA2" w:rsidP="00D67AA2">
            <w:pPr>
              <w:jc w:val="center"/>
              <w:rPr>
                <w:rFonts w:ascii="Comic Sans MS" w:hAnsi="Comic Sans MS"/>
                <w:b/>
              </w:rPr>
            </w:pPr>
            <w:r>
              <w:rPr>
                <w:rFonts w:ascii="Comic Sans MS" w:hAnsi="Comic Sans MS"/>
                <w:b/>
              </w:rPr>
              <w:lastRenderedPageBreak/>
              <w:t>History</w:t>
            </w:r>
          </w:p>
          <w:p w14:paraId="63574892" w14:textId="77777777" w:rsidR="00763B98" w:rsidRDefault="00763B98" w:rsidP="00763B98">
            <w:pPr>
              <w:rPr>
                <w:rFonts w:ascii="Comic Sans MS" w:hAnsi="Comic Sans MS"/>
                <w:b/>
              </w:rPr>
            </w:pPr>
            <w:r>
              <w:rPr>
                <w:rFonts w:ascii="Comic Sans MS" w:hAnsi="Comic Sans MS"/>
                <w:b/>
              </w:rPr>
              <w:t xml:space="preserve">WWII </w:t>
            </w:r>
          </w:p>
          <w:p w14:paraId="515136AA" w14:textId="43C21A82" w:rsidR="004B22B9" w:rsidRPr="00763B98" w:rsidRDefault="00763B98" w:rsidP="00135FDD">
            <w:pPr>
              <w:pStyle w:val="ListParagraph"/>
              <w:numPr>
                <w:ilvl w:val="0"/>
                <w:numId w:val="39"/>
              </w:numPr>
              <w:rPr>
                <w:rFonts w:ascii="Comic Sans MS" w:hAnsi="Comic Sans MS"/>
                <w:b/>
              </w:rPr>
            </w:pPr>
            <w:r>
              <w:rPr>
                <w:rFonts w:ascii="Comic Sans MS" w:hAnsi="Comic Sans MS"/>
              </w:rPr>
              <w:lastRenderedPageBreak/>
              <w:t>A</w:t>
            </w:r>
            <w:r w:rsidR="004972F2" w:rsidRPr="00763B98">
              <w:rPr>
                <w:rFonts w:ascii="Comic Sans MS" w:hAnsi="Comic Sans MS"/>
              </w:rPr>
              <w:t xml:space="preserve"> study of an aspect of history or a site dating from a period beyond 1066 that is significant in the locality.</w:t>
            </w:r>
          </w:p>
        </w:tc>
        <w:tc>
          <w:tcPr>
            <w:tcW w:w="7694" w:type="dxa"/>
            <w:shd w:val="clear" w:color="auto" w:fill="F7CAAC" w:themeFill="accent2" w:themeFillTint="66"/>
          </w:tcPr>
          <w:p w14:paraId="2C36310B" w14:textId="77777777" w:rsidR="00D67AA2" w:rsidRDefault="00D67AA2" w:rsidP="00D67AA2">
            <w:pPr>
              <w:jc w:val="center"/>
              <w:rPr>
                <w:rFonts w:ascii="Comic Sans MS" w:hAnsi="Comic Sans MS"/>
                <w:b/>
              </w:rPr>
            </w:pPr>
            <w:r>
              <w:rPr>
                <w:rFonts w:ascii="Comic Sans MS" w:hAnsi="Comic Sans MS"/>
                <w:b/>
              </w:rPr>
              <w:lastRenderedPageBreak/>
              <w:t>Geography</w:t>
            </w:r>
          </w:p>
          <w:p w14:paraId="18CA4A2E" w14:textId="77777777" w:rsidR="00EA7F22" w:rsidRDefault="00E828A2" w:rsidP="00E828A2">
            <w:pPr>
              <w:rPr>
                <w:rFonts w:ascii="Comic Sans MS" w:hAnsi="Comic Sans MS"/>
                <w:b/>
              </w:rPr>
            </w:pPr>
            <w:r>
              <w:rPr>
                <w:rFonts w:ascii="Comic Sans MS" w:hAnsi="Comic Sans MS"/>
                <w:b/>
              </w:rPr>
              <w:t xml:space="preserve">Economic Activity </w:t>
            </w:r>
          </w:p>
          <w:p w14:paraId="33AB053B" w14:textId="090AEA99" w:rsidR="00E828A2" w:rsidRPr="00E828A2" w:rsidRDefault="00E828A2" w:rsidP="00135FDD">
            <w:pPr>
              <w:pStyle w:val="ListParagraph"/>
              <w:numPr>
                <w:ilvl w:val="0"/>
                <w:numId w:val="34"/>
              </w:numPr>
              <w:rPr>
                <w:rFonts w:ascii="Comic Sans MS" w:hAnsi="Comic Sans MS"/>
                <w:b/>
              </w:rPr>
            </w:pPr>
            <w:r w:rsidRPr="00E828A2">
              <w:rPr>
                <w:rFonts w:ascii="Comic Sans MS" w:hAnsi="Comic Sans MS"/>
              </w:rPr>
              <w:lastRenderedPageBreak/>
              <w:t>H</w:t>
            </w:r>
            <w:r w:rsidRPr="00E828A2">
              <w:rPr>
                <w:rFonts w:ascii="Comic Sans MS" w:hAnsi="Comic Sans MS"/>
              </w:rPr>
              <w:t>uman geography, including: types of settlement and land use, economic activity including trade links, and the distribution of natural resources including energy, food, minerals and water</w:t>
            </w:r>
            <w:r w:rsidRPr="00E828A2">
              <w:rPr>
                <w:rFonts w:ascii="Comic Sans MS" w:hAnsi="Comic Sans MS"/>
              </w:rPr>
              <w:t>.</w:t>
            </w:r>
          </w:p>
        </w:tc>
      </w:tr>
      <w:tr w:rsidR="00D67AA2" w14:paraId="36548649" w14:textId="77777777" w:rsidTr="00EF0888">
        <w:tc>
          <w:tcPr>
            <w:tcW w:w="7694" w:type="dxa"/>
            <w:shd w:val="clear" w:color="auto" w:fill="C5E0B3" w:themeFill="accent6" w:themeFillTint="66"/>
          </w:tcPr>
          <w:p w14:paraId="0206EF79" w14:textId="77777777" w:rsidR="00D67AA2" w:rsidRDefault="00D67AA2" w:rsidP="00D67AA2">
            <w:pPr>
              <w:jc w:val="center"/>
              <w:rPr>
                <w:rFonts w:ascii="Comic Sans MS" w:hAnsi="Comic Sans MS"/>
                <w:b/>
              </w:rPr>
            </w:pPr>
            <w:r>
              <w:rPr>
                <w:rFonts w:ascii="Comic Sans MS" w:hAnsi="Comic Sans MS"/>
                <w:b/>
              </w:rPr>
              <w:lastRenderedPageBreak/>
              <w:t>Art &amp; Design</w:t>
            </w:r>
          </w:p>
          <w:p w14:paraId="35A1925C" w14:textId="6B0CF3FA" w:rsidR="00763B98" w:rsidRPr="00135FDD" w:rsidRDefault="00135FDD" w:rsidP="00135FDD">
            <w:pPr>
              <w:jc w:val="center"/>
              <w:rPr>
                <w:rFonts w:ascii="Comic Sans MS" w:hAnsi="Comic Sans MS"/>
                <w:b/>
              </w:rPr>
            </w:pPr>
            <w:r w:rsidRPr="00135FDD">
              <w:rPr>
                <w:rFonts w:ascii="Comic Sans MS" w:hAnsi="Comic Sans MS"/>
                <w:b/>
              </w:rPr>
              <w:t>Not taught</w:t>
            </w:r>
          </w:p>
        </w:tc>
        <w:tc>
          <w:tcPr>
            <w:tcW w:w="7694" w:type="dxa"/>
            <w:shd w:val="clear" w:color="auto" w:fill="C5E0B3" w:themeFill="accent6" w:themeFillTint="66"/>
          </w:tcPr>
          <w:p w14:paraId="61B3EC9B" w14:textId="77777777" w:rsidR="004C1DC3" w:rsidRDefault="00D67AA2" w:rsidP="00D67AA2">
            <w:pPr>
              <w:jc w:val="center"/>
              <w:rPr>
                <w:rFonts w:ascii="Comic Sans MS" w:hAnsi="Comic Sans MS"/>
                <w:b/>
              </w:rPr>
            </w:pPr>
            <w:r>
              <w:rPr>
                <w:rFonts w:ascii="Comic Sans MS" w:hAnsi="Comic Sans MS"/>
                <w:b/>
              </w:rPr>
              <w:t>Design &amp; Technology</w:t>
            </w:r>
          </w:p>
          <w:p w14:paraId="127890B7" w14:textId="07BBA23B" w:rsidR="00763B98" w:rsidRPr="00135FDD" w:rsidRDefault="00135FDD" w:rsidP="00135FDD">
            <w:pPr>
              <w:jc w:val="center"/>
              <w:rPr>
                <w:rFonts w:ascii="Comic Sans MS" w:hAnsi="Comic Sans MS"/>
                <w:b/>
              </w:rPr>
            </w:pPr>
            <w:r>
              <w:rPr>
                <w:rFonts w:ascii="Comic Sans MS" w:hAnsi="Comic Sans MS"/>
                <w:b/>
              </w:rPr>
              <w:t>Not taught</w:t>
            </w:r>
          </w:p>
        </w:tc>
      </w:tr>
      <w:tr w:rsidR="00412A3F" w:rsidRPr="00494FFA" w14:paraId="770F2FCF" w14:textId="77777777" w:rsidTr="00EF0888">
        <w:tc>
          <w:tcPr>
            <w:tcW w:w="7694" w:type="dxa"/>
            <w:shd w:val="clear" w:color="auto" w:fill="FFE599" w:themeFill="accent4" w:themeFillTint="66"/>
          </w:tcPr>
          <w:p w14:paraId="50760D9A" w14:textId="77777777" w:rsidR="00412A3F" w:rsidRDefault="00412A3F" w:rsidP="00412A3F">
            <w:pPr>
              <w:jc w:val="center"/>
              <w:rPr>
                <w:rFonts w:ascii="Comic Sans MS" w:hAnsi="Comic Sans MS"/>
                <w:b/>
              </w:rPr>
            </w:pPr>
            <w:r>
              <w:rPr>
                <w:rFonts w:ascii="Comic Sans MS" w:hAnsi="Comic Sans MS"/>
                <w:b/>
              </w:rPr>
              <w:t xml:space="preserve">Computing </w:t>
            </w:r>
          </w:p>
          <w:p w14:paraId="242BD13B" w14:textId="738D626E" w:rsidR="00412A3F" w:rsidRDefault="00412A3F" w:rsidP="00412A3F">
            <w:pPr>
              <w:rPr>
                <w:rFonts w:ascii="Comic Sans MS" w:hAnsi="Comic Sans MS"/>
                <w:b/>
                <w:u w:val="single"/>
              </w:rPr>
            </w:pPr>
            <w:r>
              <w:rPr>
                <w:rFonts w:ascii="Comic Sans MS" w:hAnsi="Comic Sans MS"/>
                <w:b/>
                <w:u w:val="single"/>
              </w:rPr>
              <w:t>Text Adventures</w:t>
            </w:r>
          </w:p>
          <w:p w14:paraId="7C0A6901" w14:textId="77777777" w:rsidR="00412A3F" w:rsidRPr="006D0B5C" w:rsidRDefault="00412A3F" w:rsidP="00135FDD">
            <w:pPr>
              <w:pStyle w:val="ListParagraph"/>
              <w:numPr>
                <w:ilvl w:val="0"/>
                <w:numId w:val="27"/>
              </w:numPr>
              <w:rPr>
                <w:rFonts w:ascii="Comic Sans MS" w:hAnsi="Comic Sans MS"/>
                <w:b/>
                <w:u w:val="single"/>
              </w:rPr>
            </w:pPr>
            <w:r w:rsidRPr="006D0B5C">
              <w:rPr>
                <w:rFonts w:ascii="Comic Sans MS" w:hAnsi="Comic Sans MS"/>
              </w:rPr>
              <w:t xml:space="preserve">design, write and debug programs that accomplish specific goals, including controlling or simulating physical systems; solve problems by decomposing them into smaller parts </w:t>
            </w:r>
          </w:p>
          <w:p w14:paraId="0EE5F1DF" w14:textId="77777777" w:rsidR="00412A3F" w:rsidRPr="006D0B5C" w:rsidRDefault="00412A3F" w:rsidP="00135FDD">
            <w:pPr>
              <w:pStyle w:val="ListParagraph"/>
              <w:numPr>
                <w:ilvl w:val="0"/>
                <w:numId w:val="27"/>
              </w:numPr>
              <w:rPr>
                <w:rFonts w:ascii="Comic Sans MS" w:hAnsi="Comic Sans MS"/>
                <w:b/>
                <w:u w:val="single"/>
              </w:rPr>
            </w:pPr>
            <w:r w:rsidRPr="006D0B5C">
              <w:rPr>
                <w:rFonts w:ascii="Comic Sans MS" w:hAnsi="Comic Sans MS"/>
              </w:rPr>
              <w:t>use sequence, selection, and repetition in programs; work with variables and various forms of input and output</w:t>
            </w:r>
          </w:p>
          <w:p w14:paraId="120600A9" w14:textId="267CC02B" w:rsidR="00412A3F" w:rsidRPr="006D0B5C" w:rsidRDefault="00412A3F" w:rsidP="00135FDD">
            <w:pPr>
              <w:pStyle w:val="ListParagraph"/>
              <w:numPr>
                <w:ilvl w:val="0"/>
                <w:numId w:val="27"/>
              </w:numPr>
              <w:rPr>
                <w:rFonts w:ascii="Comic Sans MS" w:hAnsi="Comic Sans MS"/>
                <w:b/>
                <w:u w:val="single"/>
              </w:rPr>
            </w:pPr>
            <w:r w:rsidRPr="006D0B5C">
              <w:rPr>
                <w:rFonts w:ascii="Comic Sans MS" w:hAnsi="Comic Sans MS"/>
              </w:rPr>
              <w:t>use logical reasoning to explain how some simple algorithms work and to detect and correct errors in algorithms and programs</w:t>
            </w:r>
          </w:p>
          <w:p w14:paraId="1AE50864" w14:textId="72F7CB83" w:rsidR="00412A3F" w:rsidRDefault="00412A3F" w:rsidP="00412A3F">
            <w:pPr>
              <w:rPr>
                <w:rFonts w:ascii="Comic Sans MS" w:hAnsi="Comic Sans MS"/>
                <w:b/>
                <w:u w:val="single"/>
              </w:rPr>
            </w:pPr>
            <w:r>
              <w:rPr>
                <w:rFonts w:ascii="Comic Sans MS" w:hAnsi="Comic Sans MS"/>
                <w:b/>
                <w:u w:val="single"/>
              </w:rPr>
              <w:t>Spreadsheets</w:t>
            </w:r>
          </w:p>
          <w:p w14:paraId="27474B11" w14:textId="757F7F75" w:rsidR="00412A3F" w:rsidRPr="006D0B5C" w:rsidRDefault="00412A3F" w:rsidP="00135FDD">
            <w:pPr>
              <w:pStyle w:val="ListParagraph"/>
              <w:numPr>
                <w:ilvl w:val="0"/>
                <w:numId w:val="28"/>
              </w:numPr>
              <w:rPr>
                <w:rFonts w:ascii="Comic Sans MS" w:hAnsi="Comic Sans MS"/>
              </w:rPr>
            </w:pPr>
            <w:r w:rsidRPr="006D0B5C">
              <w:rPr>
                <w:rFonts w:ascii="Comic Sans MS" w:hAnsi="Comic Sans MS"/>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3B07523" w14:textId="5100BBA7" w:rsidR="00412A3F" w:rsidRPr="008B3B63" w:rsidRDefault="00412A3F" w:rsidP="00412A3F">
            <w:pPr>
              <w:rPr>
                <w:rFonts w:ascii="Comic Sans MS" w:hAnsi="Comic Sans MS"/>
                <w:b/>
                <w:u w:val="single"/>
              </w:rPr>
            </w:pPr>
          </w:p>
        </w:tc>
        <w:tc>
          <w:tcPr>
            <w:tcW w:w="7694" w:type="dxa"/>
            <w:shd w:val="clear" w:color="auto" w:fill="FFE599" w:themeFill="accent4" w:themeFillTint="66"/>
          </w:tcPr>
          <w:p w14:paraId="6BED377A" w14:textId="6CC5F0C3" w:rsidR="00412A3F" w:rsidRDefault="00412A3F" w:rsidP="00412A3F">
            <w:pPr>
              <w:jc w:val="center"/>
              <w:rPr>
                <w:rFonts w:ascii="Comic Sans MS" w:hAnsi="Comic Sans MS"/>
                <w:b/>
              </w:rPr>
            </w:pPr>
            <w:r w:rsidRPr="00412A3F">
              <w:rPr>
                <w:rFonts w:ascii="Comic Sans MS" w:hAnsi="Comic Sans MS"/>
                <w:b/>
              </w:rPr>
              <w:t>Music</w:t>
            </w:r>
          </w:p>
          <w:p w14:paraId="00B2630D" w14:textId="36654057" w:rsidR="00763B98" w:rsidRPr="00412A3F" w:rsidRDefault="00763B98" w:rsidP="00763B98">
            <w:pPr>
              <w:rPr>
                <w:rFonts w:ascii="Comic Sans MS" w:hAnsi="Comic Sans MS"/>
                <w:b/>
              </w:rPr>
            </w:pPr>
            <w:r>
              <w:rPr>
                <w:rFonts w:ascii="Comic Sans MS" w:hAnsi="Comic Sans MS"/>
                <w:b/>
              </w:rPr>
              <w:t>Songs of WWII and Theme and Variations Pop Art.</w:t>
            </w:r>
          </w:p>
          <w:p w14:paraId="06762136"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play and perform in solo and ensemble contexts, using their voices and playing musical instruments with increasing accuracy, fluency, control and expression</w:t>
            </w:r>
          </w:p>
          <w:p w14:paraId="7CE4B8A8"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improvise and compose music for a range of purposes using the interrelated dimensions of music</w:t>
            </w:r>
          </w:p>
          <w:p w14:paraId="6D8CED07"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listen with attention to detail and recall sounds with increasing aural memory</w:t>
            </w:r>
          </w:p>
          <w:p w14:paraId="526E2A3D"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use and understand staff and other musical notations</w:t>
            </w:r>
          </w:p>
          <w:p w14:paraId="13C54D13" w14:textId="77777777" w:rsid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appreciate and understand a wide range of high-quality live and recorded music drawn from different traditions and from great composers and musicians</w:t>
            </w:r>
          </w:p>
          <w:p w14:paraId="038A98A9" w14:textId="77C9CCDE"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develop an understanding of the history of music</w:t>
            </w:r>
          </w:p>
        </w:tc>
      </w:tr>
      <w:tr w:rsidR="00412A3F" w:rsidRPr="00494FFA" w14:paraId="417C9512" w14:textId="77777777" w:rsidTr="00EF0888">
        <w:tc>
          <w:tcPr>
            <w:tcW w:w="7694" w:type="dxa"/>
            <w:shd w:val="clear" w:color="auto" w:fill="FB5F5F"/>
          </w:tcPr>
          <w:p w14:paraId="54488DE7" w14:textId="77777777" w:rsidR="00412A3F" w:rsidRPr="00E45266" w:rsidRDefault="00412A3F" w:rsidP="00412A3F">
            <w:pPr>
              <w:jc w:val="center"/>
              <w:rPr>
                <w:rFonts w:ascii="Comic Sans MS" w:hAnsi="Comic Sans MS"/>
                <w:b/>
              </w:rPr>
            </w:pPr>
            <w:r w:rsidRPr="00E45266">
              <w:rPr>
                <w:rFonts w:ascii="Comic Sans MS" w:hAnsi="Comic Sans MS"/>
                <w:b/>
              </w:rPr>
              <w:t>PE</w:t>
            </w:r>
          </w:p>
          <w:p w14:paraId="721DDBAE" w14:textId="77777777" w:rsidR="00412A3F" w:rsidRPr="00E45266" w:rsidRDefault="00412A3F" w:rsidP="00412A3F">
            <w:pPr>
              <w:jc w:val="center"/>
              <w:rPr>
                <w:rFonts w:ascii="Comic Sans MS" w:hAnsi="Comic Sans MS"/>
              </w:rPr>
            </w:pPr>
            <w:r w:rsidRPr="00E45266">
              <w:rPr>
                <w:rFonts w:ascii="Comic Sans MS" w:hAnsi="Comic Sans M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59C479D5" w14:textId="77777777" w:rsidR="00412A3F" w:rsidRPr="00E45266" w:rsidRDefault="00412A3F" w:rsidP="00412A3F">
            <w:pPr>
              <w:rPr>
                <w:rFonts w:ascii="Comic Sans MS" w:hAnsi="Comic Sans MS"/>
                <w:b/>
                <w:u w:val="single"/>
              </w:rPr>
            </w:pPr>
            <w:r w:rsidRPr="00E45266">
              <w:rPr>
                <w:rFonts w:ascii="Comic Sans MS" w:hAnsi="Comic Sans MS"/>
                <w:b/>
                <w:u w:val="single"/>
              </w:rPr>
              <w:t>Gym Sequences</w:t>
            </w:r>
          </w:p>
          <w:p w14:paraId="00511F6D" w14:textId="77777777" w:rsidR="00412A3F" w:rsidRPr="00E45266" w:rsidRDefault="00412A3F" w:rsidP="00135FDD">
            <w:pPr>
              <w:pStyle w:val="ListParagraph"/>
              <w:numPr>
                <w:ilvl w:val="0"/>
                <w:numId w:val="7"/>
              </w:numPr>
              <w:spacing w:after="160" w:line="259" w:lineRule="auto"/>
              <w:rPr>
                <w:rFonts w:ascii="Comic Sans MS" w:hAnsi="Comic Sans MS"/>
                <w:b/>
                <w:u w:val="single"/>
              </w:rPr>
            </w:pPr>
            <w:r w:rsidRPr="00E45266">
              <w:rPr>
                <w:rFonts w:ascii="Comic Sans MS" w:hAnsi="Comic Sans MS"/>
              </w:rPr>
              <w:t>develop flexibility, strength, technique, control and balance.</w:t>
            </w:r>
          </w:p>
          <w:p w14:paraId="2587FE6C" w14:textId="77777777" w:rsidR="00412A3F" w:rsidRPr="00E45266" w:rsidRDefault="00412A3F" w:rsidP="00135FDD">
            <w:pPr>
              <w:pStyle w:val="ListParagraph"/>
              <w:numPr>
                <w:ilvl w:val="0"/>
                <w:numId w:val="7"/>
              </w:numPr>
              <w:rPr>
                <w:rFonts w:ascii="Comic Sans MS" w:hAnsi="Comic Sans MS"/>
              </w:rPr>
            </w:pPr>
            <w:r w:rsidRPr="00E45266">
              <w:rPr>
                <w:rFonts w:ascii="Comic Sans MS" w:hAnsi="Comic Sans MS"/>
              </w:rPr>
              <w:t>compare their performances with previous ones and demonstrate improvement to achieve their personal best.</w:t>
            </w:r>
          </w:p>
          <w:p w14:paraId="3D50A0BB" w14:textId="77777777" w:rsidR="00412A3F" w:rsidRPr="00E45266" w:rsidRDefault="00412A3F" w:rsidP="00412A3F">
            <w:pPr>
              <w:rPr>
                <w:rFonts w:ascii="Comic Sans MS" w:hAnsi="Comic Sans MS"/>
                <w:b/>
                <w:u w:val="single"/>
              </w:rPr>
            </w:pPr>
            <w:r w:rsidRPr="00E45266">
              <w:rPr>
                <w:rFonts w:ascii="Comic Sans MS" w:hAnsi="Comic Sans MS"/>
                <w:b/>
                <w:u w:val="single"/>
              </w:rPr>
              <w:t>Bootcamp</w:t>
            </w:r>
          </w:p>
          <w:p w14:paraId="5A904C25" w14:textId="77777777" w:rsidR="00412A3F" w:rsidRPr="00E45266" w:rsidRDefault="00412A3F" w:rsidP="00135FDD">
            <w:pPr>
              <w:pStyle w:val="ListParagraph"/>
              <w:numPr>
                <w:ilvl w:val="0"/>
                <w:numId w:val="8"/>
              </w:numPr>
              <w:rPr>
                <w:rFonts w:ascii="Comic Sans MS" w:hAnsi="Comic Sans MS"/>
              </w:rPr>
            </w:pPr>
            <w:r w:rsidRPr="00E45266">
              <w:rPr>
                <w:rFonts w:ascii="Comic Sans MS" w:hAnsi="Comic Sans MS"/>
              </w:rPr>
              <w:lastRenderedPageBreak/>
              <w:t>develop flexibility, strength, technique, control and balance.</w:t>
            </w:r>
          </w:p>
          <w:p w14:paraId="1CA9FCAE" w14:textId="60194EA0" w:rsidR="00412A3F" w:rsidRPr="00E45266" w:rsidRDefault="00412A3F" w:rsidP="00135FDD">
            <w:pPr>
              <w:pStyle w:val="ListParagraph"/>
              <w:numPr>
                <w:ilvl w:val="0"/>
                <w:numId w:val="8"/>
              </w:numPr>
              <w:rPr>
                <w:rFonts w:ascii="Comic Sans MS" w:hAnsi="Comic Sans MS"/>
              </w:rPr>
            </w:pPr>
            <w:r w:rsidRPr="00E45266">
              <w:rPr>
                <w:rFonts w:ascii="Comic Sans MS" w:hAnsi="Comic Sans MS"/>
              </w:rPr>
              <w:t>compare their performances with previous ones and demonstrate improvement to achieve their personal best.</w:t>
            </w:r>
          </w:p>
        </w:tc>
        <w:tc>
          <w:tcPr>
            <w:tcW w:w="7694" w:type="dxa"/>
            <w:shd w:val="clear" w:color="auto" w:fill="FB5F5F"/>
          </w:tcPr>
          <w:p w14:paraId="5CD07082" w14:textId="77777777" w:rsidR="00412A3F" w:rsidRPr="002843C3" w:rsidRDefault="00412A3F" w:rsidP="00412A3F">
            <w:pPr>
              <w:rPr>
                <w:rFonts w:ascii="Comic Sans MS" w:hAnsi="Comic Sans MS"/>
                <w:b/>
              </w:rPr>
            </w:pPr>
            <w:r w:rsidRPr="002843C3">
              <w:rPr>
                <w:rFonts w:ascii="Comic Sans MS" w:hAnsi="Comic Sans MS"/>
                <w:b/>
              </w:rPr>
              <w:lastRenderedPageBreak/>
              <w:t xml:space="preserve">Spanish </w:t>
            </w:r>
          </w:p>
          <w:p w14:paraId="43790571"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listen attentively to spoken language and show understanding by joining in and responding </w:t>
            </w:r>
          </w:p>
          <w:p w14:paraId="14D28E34"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explore the patterns and sounds of language through songs and rhymes and link the spelling, sound and meaning of words </w:t>
            </w:r>
          </w:p>
          <w:p w14:paraId="6CA625AC"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engage in conversations; ask and answer questions; express opinions and respond to those of others; seek clarification and help* </w:t>
            </w:r>
          </w:p>
          <w:p w14:paraId="3D002DF2"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speak in sentences, using familiar vocabulary, phrases and basic language structures </w:t>
            </w:r>
          </w:p>
          <w:p w14:paraId="4AEF7D7F"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lastRenderedPageBreak/>
              <w:t xml:space="preserve">develop accurate pronunciation and intonation so that others understand when they are reading aloud or using familiar words and phrases* </w:t>
            </w:r>
          </w:p>
          <w:p w14:paraId="60AE5025"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present ideas and information orally to a range of audiences* </w:t>
            </w:r>
          </w:p>
          <w:p w14:paraId="1A458192"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read carefully and show understanding of words, phrases and simple writing </w:t>
            </w:r>
          </w:p>
          <w:p w14:paraId="7788879E"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appreciate stories, songs, poems and rhymes in the language </w:t>
            </w:r>
          </w:p>
          <w:p w14:paraId="4BC7A079"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broaden their vocabulary and develop their ability to understand new words that are introduced into familiar written material, including through using a dictionary </w:t>
            </w:r>
          </w:p>
          <w:p w14:paraId="44642756"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write phrases from memory, and adapt these to create new sentences, to express ideas clearly </w:t>
            </w:r>
          </w:p>
          <w:p w14:paraId="166DC5DA"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describe people, places, things and actions orally* and in writing Languages – key stage 2 3 </w:t>
            </w:r>
          </w:p>
          <w:p w14:paraId="404F6904" w14:textId="1F017838"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412A3F" w:rsidRPr="00494FFA" w14:paraId="70965458" w14:textId="77777777" w:rsidTr="00EF0888">
        <w:tc>
          <w:tcPr>
            <w:tcW w:w="7694" w:type="dxa"/>
            <w:shd w:val="clear" w:color="auto" w:fill="92D050"/>
          </w:tcPr>
          <w:p w14:paraId="7ACFA884" w14:textId="77777777" w:rsidR="00412A3F" w:rsidRPr="00E45266" w:rsidRDefault="00412A3F" w:rsidP="00412A3F">
            <w:pPr>
              <w:jc w:val="center"/>
              <w:rPr>
                <w:rFonts w:ascii="Comic Sans MS" w:hAnsi="Comic Sans MS"/>
                <w:b/>
              </w:rPr>
            </w:pPr>
            <w:r w:rsidRPr="00E45266">
              <w:rPr>
                <w:rFonts w:ascii="Comic Sans MS" w:hAnsi="Comic Sans MS"/>
                <w:b/>
              </w:rPr>
              <w:lastRenderedPageBreak/>
              <w:t>PSHE</w:t>
            </w:r>
          </w:p>
          <w:p w14:paraId="0B80BDBA" w14:textId="77777777" w:rsidR="00412A3F" w:rsidRPr="00E45266" w:rsidRDefault="00412A3F" w:rsidP="00412A3F">
            <w:pPr>
              <w:rPr>
                <w:rFonts w:ascii="Comic Sans MS" w:hAnsi="Comic Sans MS"/>
                <w:b/>
                <w:u w:val="single"/>
              </w:rPr>
            </w:pPr>
            <w:r w:rsidRPr="00E45266">
              <w:rPr>
                <w:rFonts w:ascii="Comic Sans MS" w:hAnsi="Comic Sans MS"/>
                <w:b/>
                <w:u w:val="single"/>
              </w:rPr>
              <w:t>Dreams and Goals</w:t>
            </w:r>
          </w:p>
          <w:p w14:paraId="17C53E6C" w14:textId="77777777" w:rsidR="00412A3F" w:rsidRPr="00E45266" w:rsidRDefault="00412A3F" w:rsidP="00412A3F">
            <w:pPr>
              <w:rPr>
                <w:rFonts w:ascii="Comic Sans MS" w:hAnsi="Comic Sans MS"/>
              </w:rPr>
            </w:pPr>
            <w:r w:rsidRPr="00E45266">
              <w:rPr>
                <w:rFonts w:ascii="Comic Sans MS" w:hAnsi="Comic Sans MS"/>
              </w:rPr>
              <w:t xml:space="preserve">Personal learning goals, in and out of school </w:t>
            </w:r>
          </w:p>
          <w:p w14:paraId="75DDDAD9" w14:textId="77777777" w:rsidR="00412A3F" w:rsidRPr="00E45266" w:rsidRDefault="00412A3F" w:rsidP="00412A3F">
            <w:pPr>
              <w:rPr>
                <w:rFonts w:ascii="Comic Sans MS" w:hAnsi="Comic Sans MS"/>
              </w:rPr>
            </w:pPr>
            <w:r w:rsidRPr="00E45266">
              <w:rPr>
                <w:rFonts w:ascii="Comic Sans MS" w:hAnsi="Comic Sans MS"/>
              </w:rPr>
              <w:t xml:space="preserve">Success criteria </w:t>
            </w:r>
          </w:p>
          <w:p w14:paraId="35979B8A" w14:textId="77777777" w:rsidR="00412A3F" w:rsidRPr="00E45266" w:rsidRDefault="00412A3F" w:rsidP="00412A3F">
            <w:pPr>
              <w:rPr>
                <w:rFonts w:ascii="Comic Sans MS" w:hAnsi="Comic Sans MS"/>
              </w:rPr>
            </w:pPr>
            <w:r w:rsidRPr="00E45266">
              <w:rPr>
                <w:rFonts w:ascii="Comic Sans MS" w:hAnsi="Comic Sans MS"/>
              </w:rPr>
              <w:t xml:space="preserve">Emotions in success </w:t>
            </w:r>
          </w:p>
          <w:p w14:paraId="167784EB" w14:textId="77777777" w:rsidR="00412A3F" w:rsidRPr="00E45266" w:rsidRDefault="00412A3F" w:rsidP="00412A3F">
            <w:pPr>
              <w:rPr>
                <w:rFonts w:ascii="Comic Sans MS" w:hAnsi="Comic Sans MS"/>
              </w:rPr>
            </w:pPr>
            <w:r w:rsidRPr="00E45266">
              <w:rPr>
                <w:rFonts w:ascii="Comic Sans MS" w:hAnsi="Comic Sans MS"/>
              </w:rPr>
              <w:t xml:space="preserve">Making a difference in the world </w:t>
            </w:r>
          </w:p>
          <w:p w14:paraId="74655EF5" w14:textId="77777777" w:rsidR="00412A3F" w:rsidRPr="00E45266" w:rsidRDefault="00412A3F" w:rsidP="00412A3F">
            <w:pPr>
              <w:rPr>
                <w:rFonts w:ascii="Comic Sans MS" w:hAnsi="Comic Sans MS"/>
              </w:rPr>
            </w:pPr>
            <w:r w:rsidRPr="00E45266">
              <w:rPr>
                <w:rFonts w:ascii="Comic Sans MS" w:hAnsi="Comic Sans MS"/>
              </w:rPr>
              <w:t xml:space="preserve">Motivation </w:t>
            </w:r>
          </w:p>
          <w:p w14:paraId="39764111" w14:textId="77777777" w:rsidR="00412A3F" w:rsidRPr="00E45266" w:rsidRDefault="00412A3F" w:rsidP="00412A3F">
            <w:pPr>
              <w:rPr>
                <w:rFonts w:ascii="Comic Sans MS" w:hAnsi="Comic Sans MS"/>
              </w:rPr>
            </w:pPr>
            <w:r w:rsidRPr="00E45266">
              <w:rPr>
                <w:rFonts w:ascii="Comic Sans MS" w:hAnsi="Comic Sans MS"/>
              </w:rPr>
              <w:t xml:space="preserve">Recognising achievements </w:t>
            </w:r>
          </w:p>
          <w:p w14:paraId="64FB4017" w14:textId="08AAE918" w:rsidR="00412A3F" w:rsidRPr="00E45266" w:rsidRDefault="00412A3F" w:rsidP="00412A3F">
            <w:pPr>
              <w:rPr>
                <w:rFonts w:ascii="Comic Sans MS" w:hAnsi="Comic Sans MS"/>
              </w:rPr>
            </w:pPr>
            <w:r w:rsidRPr="00E45266">
              <w:rPr>
                <w:rFonts w:ascii="Comic Sans MS" w:hAnsi="Comic Sans MS"/>
              </w:rPr>
              <w:t>Compliments.</w:t>
            </w:r>
          </w:p>
          <w:p w14:paraId="1FBCEEE0" w14:textId="2E24C0D9" w:rsidR="00412A3F" w:rsidRPr="00E45266" w:rsidRDefault="00412A3F" w:rsidP="00412A3F">
            <w:pPr>
              <w:rPr>
                <w:rFonts w:ascii="Comic Sans MS" w:hAnsi="Comic Sans MS"/>
              </w:rPr>
            </w:pPr>
          </w:p>
          <w:p w14:paraId="53070485" w14:textId="566A0A5A" w:rsidR="00412A3F" w:rsidRPr="00E45266" w:rsidRDefault="00412A3F" w:rsidP="00412A3F">
            <w:pPr>
              <w:rPr>
                <w:rFonts w:ascii="Comic Sans MS" w:hAnsi="Comic Sans MS"/>
                <w:b/>
                <w:u w:val="single"/>
              </w:rPr>
            </w:pPr>
            <w:r w:rsidRPr="00E45266">
              <w:rPr>
                <w:rFonts w:ascii="Comic Sans MS" w:hAnsi="Comic Sans MS"/>
                <w:b/>
                <w:u w:val="single"/>
              </w:rPr>
              <w:t>Healthy Me</w:t>
            </w:r>
          </w:p>
          <w:p w14:paraId="25FA13DD" w14:textId="77777777" w:rsidR="00412A3F" w:rsidRPr="00E45266" w:rsidRDefault="00412A3F" w:rsidP="00412A3F">
            <w:pPr>
              <w:rPr>
                <w:rFonts w:ascii="Comic Sans MS" w:hAnsi="Comic Sans MS"/>
              </w:rPr>
            </w:pPr>
            <w:r w:rsidRPr="00E45266">
              <w:rPr>
                <w:rFonts w:ascii="Comic Sans MS" w:hAnsi="Comic Sans MS"/>
              </w:rPr>
              <w:t xml:space="preserve">Taking personal responsibility </w:t>
            </w:r>
          </w:p>
          <w:p w14:paraId="6A56B2EB" w14:textId="77777777" w:rsidR="00412A3F" w:rsidRPr="00E45266" w:rsidRDefault="00412A3F" w:rsidP="00412A3F">
            <w:pPr>
              <w:rPr>
                <w:rFonts w:ascii="Comic Sans MS" w:hAnsi="Comic Sans MS"/>
              </w:rPr>
            </w:pPr>
            <w:r w:rsidRPr="00E45266">
              <w:rPr>
                <w:rFonts w:ascii="Comic Sans MS" w:hAnsi="Comic Sans MS"/>
              </w:rPr>
              <w:t xml:space="preserve">How substances affect the body </w:t>
            </w:r>
          </w:p>
          <w:p w14:paraId="6E2D7A06" w14:textId="77777777" w:rsidR="00412A3F" w:rsidRPr="00E45266" w:rsidRDefault="00412A3F" w:rsidP="00412A3F">
            <w:pPr>
              <w:rPr>
                <w:rFonts w:ascii="Comic Sans MS" w:hAnsi="Comic Sans MS"/>
              </w:rPr>
            </w:pPr>
            <w:r w:rsidRPr="00E45266">
              <w:rPr>
                <w:rFonts w:ascii="Comic Sans MS" w:hAnsi="Comic Sans MS"/>
              </w:rPr>
              <w:t xml:space="preserve">Exploitation, including ‘county lines’ and gang culture </w:t>
            </w:r>
          </w:p>
          <w:p w14:paraId="1938632E" w14:textId="77777777" w:rsidR="00412A3F" w:rsidRPr="00E45266" w:rsidRDefault="00412A3F" w:rsidP="00412A3F">
            <w:pPr>
              <w:rPr>
                <w:rFonts w:ascii="Comic Sans MS" w:hAnsi="Comic Sans MS"/>
              </w:rPr>
            </w:pPr>
            <w:r w:rsidRPr="00E45266">
              <w:rPr>
                <w:rFonts w:ascii="Comic Sans MS" w:hAnsi="Comic Sans MS"/>
              </w:rPr>
              <w:lastRenderedPageBreak/>
              <w:t xml:space="preserve">Emotional and mental health </w:t>
            </w:r>
          </w:p>
          <w:p w14:paraId="636FAC7A" w14:textId="23419C00" w:rsidR="00412A3F" w:rsidRPr="00E45266" w:rsidRDefault="00412A3F" w:rsidP="00412A3F">
            <w:pPr>
              <w:rPr>
                <w:rFonts w:ascii="Comic Sans MS" w:hAnsi="Comic Sans MS"/>
                <w:b/>
                <w:u w:val="single"/>
              </w:rPr>
            </w:pPr>
            <w:r w:rsidRPr="00E45266">
              <w:rPr>
                <w:rFonts w:ascii="Comic Sans MS" w:hAnsi="Comic Sans MS"/>
              </w:rPr>
              <w:t>Managing stress</w:t>
            </w:r>
          </w:p>
        </w:tc>
        <w:tc>
          <w:tcPr>
            <w:tcW w:w="7694" w:type="dxa"/>
            <w:shd w:val="clear" w:color="auto" w:fill="92D050"/>
          </w:tcPr>
          <w:p w14:paraId="79A59484" w14:textId="77777777" w:rsidR="00412A3F" w:rsidRDefault="00412A3F" w:rsidP="00412A3F">
            <w:pPr>
              <w:jc w:val="center"/>
              <w:rPr>
                <w:rFonts w:ascii="Comic Sans MS" w:hAnsi="Comic Sans MS"/>
                <w:b/>
              </w:rPr>
            </w:pPr>
            <w:r>
              <w:rPr>
                <w:rFonts w:ascii="Comic Sans MS" w:hAnsi="Comic Sans MS"/>
                <w:b/>
              </w:rPr>
              <w:lastRenderedPageBreak/>
              <w:t>RE</w:t>
            </w:r>
          </w:p>
          <w:p w14:paraId="798CB3A4" w14:textId="77777777" w:rsidR="00412A3F" w:rsidRPr="009F468A" w:rsidRDefault="00412A3F" w:rsidP="00412A3F">
            <w:pPr>
              <w:rPr>
                <w:rFonts w:ascii="Comic Sans MS" w:hAnsi="Comic Sans MS"/>
              </w:rPr>
            </w:pPr>
            <w:r w:rsidRPr="009F468A">
              <w:rPr>
                <w:rFonts w:ascii="Comic Sans MS" w:hAnsi="Comic Sans MS"/>
                <w:b/>
                <w:u w:val="single"/>
              </w:rPr>
              <w:t>Christianity</w:t>
            </w:r>
            <w:r w:rsidRPr="009F468A">
              <w:rPr>
                <w:rFonts w:ascii="Comic Sans MS" w:hAnsi="Comic Sans MS"/>
              </w:rPr>
              <w:t xml:space="preserve"> – Is anything ever eternal?</w:t>
            </w:r>
          </w:p>
          <w:p w14:paraId="55BE2C79" w14:textId="77777777" w:rsidR="00412A3F" w:rsidRPr="009F468A" w:rsidRDefault="00412A3F" w:rsidP="00412A3F">
            <w:pPr>
              <w:rPr>
                <w:rFonts w:ascii="Comic Sans MS" w:hAnsi="Comic Sans MS"/>
              </w:rPr>
            </w:pPr>
          </w:p>
          <w:p w14:paraId="4E38B576" w14:textId="499DD71F" w:rsidR="00412A3F" w:rsidRPr="00494FFA" w:rsidRDefault="00412A3F" w:rsidP="00412A3F">
            <w:pPr>
              <w:rPr>
                <w:rFonts w:ascii="Comic Sans MS" w:hAnsi="Comic Sans MS"/>
                <w:b/>
              </w:rPr>
            </w:pPr>
            <w:r w:rsidRPr="009F468A">
              <w:rPr>
                <w:rFonts w:ascii="Comic Sans MS" w:hAnsi="Comic Sans MS"/>
                <w:b/>
                <w:u w:val="single"/>
              </w:rPr>
              <w:t>Christianity</w:t>
            </w:r>
            <w:r w:rsidRPr="009F468A">
              <w:rPr>
                <w:rFonts w:ascii="Comic Sans MS" w:hAnsi="Comic Sans MS"/>
              </w:rPr>
              <w:t xml:space="preserve"> – Is Christianity still a strong religion 2000 years after Jesus was on Earth?</w:t>
            </w:r>
          </w:p>
        </w:tc>
      </w:tr>
    </w:tbl>
    <w:p w14:paraId="6251D13B" w14:textId="65779E67" w:rsidR="00816527" w:rsidRDefault="00816527" w:rsidP="00C13C3F">
      <w:pPr>
        <w:jc w:val="center"/>
        <w:rPr>
          <w:rFonts w:ascii="Comic Sans MS" w:hAnsi="Comic Sans MS"/>
          <w:color w:val="FF0000"/>
        </w:rPr>
      </w:pPr>
    </w:p>
    <w:tbl>
      <w:tblPr>
        <w:tblStyle w:val="TableGrid"/>
        <w:tblW w:w="0" w:type="auto"/>
        <w:tblLook w:val="04A0" w:firstRow="1" w:lastRow="0" w:firstColumn="1" w:lastColumn="0" w:noHBand="0" w:noVBand="1"/>
      </w:tblPr>
      <w:tblGrid>
        <w:gridCol w:w="7694"/>
        <w:gridCol w:w="7694"/>
      </w:tblGrid>
      <w:tr w:rsidR="00816527" w:rsidRPr="00494FFA" w14:paraId="7690A025" w14:textId="77777777" w:rsidTr="00816527">
        <w:tc>
          <w:tcPr>
            <w:tcW w:w="15388" w:type="dxa"/>
            <w:gridSpan w:val="2"/>
            <w:shd w:val="clear" w:color="auto" w:fill="A8D08D" w:themeFill="accent6" w:themeFillTint="99"/>
          </w:tcPr>
          <w:p w14:paraId="02183AB3" w14:textId="5F770FEB" w:rsidR="00816527" w:rsidRPr="00494FFA" w:rsidRDefault="00816527" w:rsidP="00EF0888">
            <w:pPr>
              <w:jc w:val="center"/>
              <w:rPr>
                <w:rFonts w:ascii="Comic Sans MS" w:hAnsi="Comic Sans MS"/>
                <w:b/>
              </w:rPr>
            </w:pPr>
            <w:r>
              <w:rPr>
                <w:rFonts w:ascii="Comic Sans MS" w:hAnsi="Comic Sans MS"/>
                <w:b/>
              </w:rPr>
              <w:t xml:space="preserve">Summer </w:t>
            </w:r>
          </w:p>
        </w:tc>
      </w:tr>
      <w:tr w:rsidR="00D67AA2" w:rsidRPr="00494FFA" w14:paraId="30554AF9" w14:textId="77777777" w:rsidTr="00EF0888">
        <w:tc>
          <w:tcPr>
            <w:tcW w:w="7694" w:type="dxa"/>
            <w:shd w:val="clear" w:color="auto" w:fill="FFE599" w:themeFill="accent4" w:themeFillTint="66"/>
          </w:tcPr>
          <w:p w14:paraId="2D4586A5" w14:textId="77777777" w:rsidR="00802462" w:rsidRDefault="00802462" w:rsidP="00802462">
            <w:pPr>
              <w:jc w:val="center"/>
              <w:rPr>
                <w:rFonts w:ascii="Comic Sans MS" w:hAnsi="Comic Sans MS"/>
                <w:b/>
              </w:rPr>
            </w:pPr>
            <w:r w:rsidRPr="00D67AA2">
              <w:rPr>
                <w:rFonts w:ascii="Comic Sans MS" w:hAnsi="Comic Sans MS"/>
                <w:b/>
              </w:rPr>
              <w:t xml:space="preserve">Reading </w:t>
            </w:r>
          </w:p>
          <w:p w14:paraId="5F4B23CF" w14:textId="77777777" w:rsidR="00802462" w:rsidRDefault="00802462" w:rsidP="00802462">
            <w:pPr>
              <w:jc w:val="center"/>
              <w:rPr>
                <w:rFonts w:ascii="Comic Sans MS" w:hAnsi="Comic Sans MS"/>
                <w:b/>
                <w:u w:val="single"/>
              </w:rPr>
            </w:pPr>
            <w:r>
              <w:rPr>
                <w:rFonts w:ascii="Comic Sans MS" w:hAnsi="Comic Sans MS"/>
                <w:b/>
                <w:u w:val="single"/>
              </w:rPr>
              <w:t>Word Reading</w:t>
            </w:r>
          </w:p>
          <w:p w14:paraId="60A99B0F" w14:textId="77777777" w:rsidR="00802462" w:rsidRPr="00674195" w:rsidRDefault="00802462" w:rsidP="00135FDD">
            <w:pPr>
              <w:numPr>
                <w:ilvl w:val="0"/>
                <w:numId w:val="24"/>
              </w:numPr>
              <w:shd w:val="clear" w:color="auto" w:fill="FFE599" w:themeFill="accent4" w:themeFillTint="66"/>
              <w:spacing w:after="75"/>
              <w:ind w:left="300"/>
              <w:rPr>
                <w:rFonts w:ascii="Comic Sans MS" w:eastAsia="Times New Roman" w:hAnsi="Comic Sans MS" w:cs="Arial"/>
                <w:color w:val="0B0C0C"/>
                <w:lang w:eastAsia="en-GB"/>
              </w:rPr>
            </w:pPr>
            <w:r w:rsidRPr="00674195">
              <w:rPr>
                <w:rFonts w:ascii="Comic Sans MS" w:eastAsia="Times New Roman" w:hAnsi="Comic Sans MS" w:cs="Arial"/>
                <w:color w:val="0B0C0C"/>
                <w:lang w:eastAsia="en-GB"/>
              </w:rPr>
              <w:t>apply their growing knowledge of root words, prefixes and suffixes (morphology and etymology), as listed in </w:t>
            </w:r>
            <w:hyperlink r:id="rId15" w:history="1">
              <w:r w:rsidRPr="00674195">
                <w:rPr>
                  <w:rFonts w:ascii="Comic Sans MS" w:eastAsia="Times New Roman" w:hAnsi="Comic Sans MS" w:cs="Arial"/>
                  <w:color w:val="1D70B8"/>
                  <w:u w:val="single"/>
                  <w:lang w:eastAsia="en-GB"/>
                </w:rPr>
                <w:t>English appendix 1</w:t>
              </w:r>
            </w:hyperlink>
            <w:r w:rsidRPr="00674195">
              <w:rPr>
                <w:rFonts w:ascii="Comic Sans MS" w:eastAsia="Times New Roman" w:hAnsi="Comic Sans MS" w:cs="Arial"/>
                <w:color w:val="0B0C0C"/>
                <w:lang w:eastAsia="en-GB"/>
              </w:rPr>
              <w:t>, both to read aloud and to understand the meaning of new words that they meet</w:t>
            </w:r>
          </w:p>
          <w:p w14:paraId="65AE66A3" w14:textId="77777777" w:rsidR="00802462" w:rsidRPr="00674195" w:rsidRDefault="00802462" w:rsidP="00802462">
            <w:pPr>
              <w:shd w:val="clear" w:color="auto" w:fill="FFE599" w:themeFill="accent4" w:themeFillTint="66"/>
              <w:jc w:val="center"/>
              <w:rPr>
                <w:rFonts w:ascii="Comic Sans MS" w:hAnsi="Comic Sans MS"/>
                <w:b/>
                <w:u w:val="single"/>
              </w:rPr>
            </w:pPr>
            <w:r w:rsidRPr="00674195">
              <w:rPr>
                <w:rFonts w:ascii="Comic Sans MS" w:hAnsi="Comic Sans MS"/>
                <w:b/>
                <w:u w:val="single"/>
              </w:rPr>
              <w:t>Reading Comprehension</w:t>
            </w:r>
          </w:p>
          <w:p w14:paraId="6EA47366" w14:textId="77777777" w:rsidR="00802462" w:rsidRPr="00674195" w:rsidRDefault="00802462"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maintain positive attitudes to reading and an understanding of what they read by:</w:t>
            </w:r>
          </w:p>
          <w:p w14:paraId="35EBF762"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continuing to read and discuss an increasingly wide range of fiction, poetry, plays, non-fiction and reference books or textbooks</w:t>
            </w:r>
          </w:p>
          <w:p w14:paraId="387E30A9"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reading books that are structured in different ways and reading for a range of purposes</w:t>
            </w:r>
          </w:p>
          <w:p w14:paraId="5C1D96DD"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increasing their familiarity with a wide range of books, including myths, legends and traditional stories, modern fiction, fiction from our literary heritage, and books from other cultures and traditions</w:t>
            </w:r>
          </w:p>
          <w:p w14:paraId="76318375"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recommending books that they have read to their peers, giving reasons for their choices</w:t>
            </w:r>
          </w:p>
          <w:p w14:paraId="648D2446"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identifying and discussing themes and conventions in and across a wide range of writing</w:t>
            </w:r>
          </w:p>
          <w:p w14:paraId="15B58C8A"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making comparisons within and across books</w:t>
            </w:r>
          </w:p>
          <w:p w14:paraId="70DD4E51"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learning a wider range of poetry by heart</w:t>
            </w:r>
          </w:p>
          <w:p w14:paraId="75125E80"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lastRenderedPageBreak/>
              <w:t>preparing poems and plays to read aloud and to perform, showing understanding through intonation, tone and volume so that the meaning is clear to an audience</w:t>
            </w:r>
          </w:p>
          <w:p w14:paraId="5CC0560D" w14:textId="77777777" w:rsidR="00802462" w:rsidRPr="00674195" w:rsidRDefault="00802462"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understand what they read by:</w:t>
            </w:r>
          </w:p>
          <w:p w14:paraId="59B20CCF"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checking that the book makes sense to them, discussing their understanding and exploring the meaning of words in context</w:t>
            </w:r>
          </w:p>
          <w:p w14:paraId="1EA2441B"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asking questions to improve their understanding</w:t>
            </w:r>
          </w:p>
          <w:p w14:paraId="521B90A8"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drawing inferences such as inferring characters’ feelings, thoughts and motives from their actions, and justifying inferences with evidence</w:t>
            </w:r>
          </w:p>
          <w:p w14:paraId="06895680"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predicting what might happen from details stated and implied</w:t>
            </w:r>
          </w:p>
          <w:p w14:paraId="5DC81B54"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summarising the main ideas drawn from more than 1 paragraph, identifying key details that support the main ideas</w:t>
            </w:r>
          </w:p>
          <w:p w14:paraId="60CD5382" w14:textId="77777777" w:rsidR="00802462" w:rsidRPr="00674195" w:rsidRDefault="00802462" w:rsidP="00135FDD">
            <w:pPr>
              <w:numPr>
                <w:ilvl w:val="1"/>
                <w:numId w:val="25"/>
              </w:numPr>
              <w:shd w:val="clear" w:color="auto" w:fill="FFE599" w:themeFill="accent4" w:themeFillTint="66"/>
              <w:spacing w:after="75"/>
              <w:ind w:left="600"/>
              <w:rPr>
                <w:rFonts w:ascii="Comic Sans MS" w:hAnsi="Comic Sans MS" w:cs="Arial"/>
                <w:color w:val="0B0C0C"/>
              </w:rPr>
            </w:pPr>
            <w:r w:rsidRPr="00674195">
              <w:rPr>
                <w:rFonts w:ascii="Comic Sans MS" w:hAnsi="Comic Sans MS" w:cs="Arial"/>
                <w:color w:val="0B0C0C"/>
              </w:rPr>
              <w:t>identifying how language, structure and presentation contribute to meaning</w:t>
            </w:r>
          </w:p>
          <w:p w14:paraId="400994F1" w14:textId="77777777" w:rsidR="00802462" w:rsidRPr="00674195" w:rsidRDefault="00802462"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discuss and evaluate how authors use language, including figurative language, considering the impact on the reader</w:t>
            </w:r>
          </w:p>
          <w:p w14:paraId="4AA3BEE9" w14:textId="77777777" w:rsidR="00802462" w:rsidRPr="00674195" w:rsidRDefault="00802462"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distinguish between statements of fact and opinion</w:t>
            </w:r>
          </w:p>
          <w:p w14:paraId="06DFD6ED" w14:textId="77777777" w:rsidR="00802462" w:rsidRPr="00674195" w:rsidRDefault="00802462"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retrieve, record and present information from non-fiction</w:t>
            </w:r>
          </w:p>
          <w:p w14:paraId="5444F340" w14:textId="77777777" w:rsidR="00802462" w:rsidRPr="00674195" w:rsidRDefault="00802462"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participate in discussions about books that are read to them and those they can read for themselves, building on their own and others’ ideas and challenging views courteously</w:t>
            </w:r>
          </w:p>
          <w:p w14:paraId="7434BE15" w14:textId="77777777" w:rsidR="00802462" w:rsidRPr="00674195" w:rsidRDefault="00802462" w:rsidP="00135FDD">
            <w:pPr>
              <w:numPr>
                <w:ilvl w:val="0"/>
                <w:numId w:val="25"/>
              </w:numPr>
              <w:shd w:val="clear" w:color="auto" w:fill="FFE599" w:themeFill="accent4" w:themeFillTint="66"/>
              <w:spacing w:after="75"/>
              <w:ind w:left="300"/>
              <w:rPr>
                <w:rFonts w:ascii="Comic Sans MS" w:hAnsi="Comic Sans MS" w:cs="Arial"/>
                <w:color w:val="0B0C0C"/>
              </w:rPr>
            </w:pPr>
            <w:r w:rsidRPr="00674195">
              <w:rPr>
                <w:rFonts w:ascii="Comic Sans MS" w:hAnsi="Comic Sans MS" w:cs="Arial"/>
                <w:color w:val="0B0C0C"/>
              </w:rPr>
              <w:t>explain and discuss their understanding of what they have read, including through formal presentations and debates, maintaining a focus on the topic and using notes where necessary</w:t>
            </w:r>
          </w:p>
          <w:p w14:paraId="255C9159" w14:textId="266D11AF" w:rsidR="00D67AA2" w:rsidRPr="00494FFA" w:rsidRDefault="00802462" w:rsidP="00802462">
            <w:pPr>
              <w:jc w:val="center"/>
              <w:rPr>
                <w:rFonts w:ascii="Comic Sans MS" w:hAnsi="Comic Sans MS"/>
                <w:b/>
              </w:rPr>
            </w:pPr>
            <w:r w:rsidRPr="00674195">
              <w:rPr>
                <w:rFonts w:ascii="Comic Sans MS" w:hAnsi="Comic Sans MS" w:cs="Arial"/>
                <w:color w:val="0B0C0C"/>
              </w:rPr>
              <w:t>provide reasoned justifications for their views</w:t>
            </w:r>
            <w:r>
              <w:rPr>
                <w:rFonts w:ascii="Comic Sans MS" w:hAnsi="Comic Sans MS" w:cs="Arial"/>
                <w:color w:val="0B0C0C"/>
              </w:rPr>
              <w:t>.</w:t>
            </w:r>
          </w:p>
        </w:tc>
        <w:tc>
          <w:tcPr>
            <w:tcW w:w="7694" w:type="dxa"/>
            <w:shd w:val="clear" w:color="auto" w:fill="FFE599" w:themeFill="accent4" w:themeFillTint="66"/>
          </w:tcPr>
          <w:p w14:paraId="6413E400" w14:textId="77777777" w:rsidR="00D67AA2" w:rsidRPr="00D67AA2" w:rsidRDefault="00D67AA2" w:rsidP="00D67AA2">
            <w:pPr>
              <w:jc w:val="center"/>
              <w:rPr>
                <w:rFonts w:ascii="Comic Sans MS" w:hAnsi="Comic Sans MS"/>
                <w:b/>
              </w:rPr>
            </w:pPr>
            <w:r w:rsidRPr="00D67AA2">
              <w:rPr>
                <w:rFonts w:ascii="Comic Sans MS" w:hAnsi="Comic Sans MS"/>
                <w:b/>
              </w:rPr>
              <w:lastRenderedPageBreak/>
              <w:t>Writing</w:t>
            </w:r>
          </w:p>
          <w:p w14:paraId="6A1EB1F5" w14:textId="77777777" w:rsidR="00D67AA2" w:rsidRPr="00D67AA2" w:rsidRDefault="00D67AA2" w:rsidP="00D67AA2">
            <w:pPr>
              <w:rPr>
                <w:rFonts w:ascii="Comic Sans MS" w:hAnsi="Comic Sans MS"/>
                <w:b/>
                <w:u w:val="single"/>
              </w:rPr>
            </w:pPr>
            <w:r w:rsidRPr="00D67AA2">
              <w:rPr>
                <w:rFonts w:ascii="Comic Sans MS" w:hAnsi="Comic Sans MS"/>
                <w:b/>
                <w:u w:val="single"/>
              </w:rPr>
              <w:t>Handwriting</w:t>
            </w:r>
          </w:p>
          <w:p w14:paraId="369DFBAA"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write legibly, fluently and with increasing speed by:</w:t>
            </w:r>
          </w:p>
          <w:p w14:paraId="65CC85AB"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choosing which shape of a letter to use when given choices and deciding whether or not to join specific letters</w:t>
            </w:r>
          </w:p>
          <w:p w14:paraId="7230D3F3"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choosing the writing implement that is best suited for a task</w:t>
            </w:r>
          </w:p>
          <w:p w14:paraId="56400185" w14:textId="77777777" w:rsidR="00D67AA2" w:rsidRPr="00D67AA2" w:rsidRDefault="00D67AA2" w:rsidP="00D67AA2">
            <w:pPr>
              <w:shd w:val="clear" w:color="auto" w:fill="FFE599" w:themeFill="accent4"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Transcription</w:t>
            </w:r>
          </w:p>
          <w:p w14:paraId="7087290D"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further prefixes and suffixes and understand the guidance for adding them</w:t>
            </w:r>
          </w:p>
          <w:p w14:paraId="0C3EBA7B"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spell some words with ‘silent’ letters [for example, knight, psalm, solemn]</w:t>
            </w:r>
          </w:p>
          <w:p w14:paraId="5D84C3BE"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continue to distinguish between homophones and other words which are often confused</w:t>
            </w:r>
          </w:p>
          <w:p w14:paraId="49563FAB"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knowledge of morphology and etymology in spelling and understand that the spelling of some words needs to be learnt specifically, as listed in </w:t>
            </w:r>
            <w:hyperlink r:id="rId16" w:history="1">
              <w:r w:rsidRPr="00D67AA2">
                <w:rPr>
                  <w:rFonts w:ascii="Comic Sans MS" w:eastAsia="Times New Roman" w:hAnsi="Comic Sans MS" w:cs="Arial"/>
                  <w:color w:val="1D70B8"/>
                  <w:u w:val="single"/>
                  <w:lang w:eastAsia="en-GB"/>
                </w:rPr>
                <w:t>English appendix 1</w:t>
              </w:r>
            </w:hyperlink>
          </w:p>
          <w:p w14:paraId="0CD54F54"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dictionaries to check the spelling and meaning of words</w:t>
            </w:r>
          </w:p>
          <w:p w14:paraId="6E50F293"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the first 3 or 4 letters of a word to check spelling, meaning or both of these in a dictionary</w:t>
            </w:r>
          </w:p>
          <w:p w14:paraId="3276DFEC"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a thesaurus</w:t>
            </w:r>
          </w:p>
          <w:p w14:paraId="15793794" w14:textId="77777777" w:rsidR="00D67AA2" w:rsidRPr="00D67AA2" w:rsidRDefault="00D67AA2" w:rsidP="00D67AA2">
            <w:pPr>
              <w:shd w:val="clear" w:color="auto" w:fill="FFE599" w:themeFill="accent4"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 xml:space="preserve">Writing – Composition </w:t>
            </w:r>
          </w:p>
          <w:p w14:paraId="6655F03F"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plan their writing by:</w:t>
            </w:r>
          </w:p>
          <w:p w14:paraId="09EE85AB"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identifying the audience for and purpose of the writing, selecting the appropriate form and using other similar writing as models for their own</w:t>
            </w:r>
          </w:p>
          <w:p w14:paraId="1E8AB05D" w14:textId="77777777" w:rsid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noting and developing initial ideas, drawing on reading and research where necessary</w:t>
            </w:r>
          </w:p>
          <w:p w14:paraId="499C9EF3"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Pr>
                <w:rFonts w:ascii="Comic Sans MS" w:eastAsia="Times New Roman" w:hAnsi="Comic Sans MS" w:cs="Arial"/>
                <w:color w:val="0B0C0C"/>
                <w:lang w:eastAsia="en-GB"/>
              </w:rPr>
              <w:lastRenderedPageBreak/>
              <w:t>in writing narratives, considering how authors have developed characters and settings in what pupils have read, listened to or seen performed.</w:t>
            </w:r>
          </w:p>
          <w:p w14:paraId="188AAED7"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draft and write by:</w:t>
            </w:r>
          </w:p>
          <w:p w14:paraId="1B622A6D" w14:textId="77777777" w:rsid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selecting appropriate grammar and vocabulary, understanding how such choices can change and enhance meaning</w:t>
            </w:r>
          </w:p>
          <w:p w14:paraId="2002538B"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in narratives, describing settings, characters and atmosphere and integrating dialogue to convey character and advance the action</w:t>
            </w:r>
          </w:p>
          <w:p w14:paraId="144BBAF7"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précising longer passages</w:t>
            </w:r>
          </w:p>
          <w:p w14:paraId="38504370"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a wide range of devices to build cohesion within and across paragraphs</w:t>
            </w:r>
          </w:p>
          <w:p w14:paraId="7A37F1E1"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further organisational and presentational devices to structure text and to guide the reader [for example, headings, bullet points, underlining]</w:t>
            </w:r>
          </w:p>
          <w:p w14:paraId="4F474EE8"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evaluate and edit by:</w:t>
            </w:r>
          </w:p>
          <w:p w14:paraId="7DAAF205"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assessing the effectiveness of their own and others’ writing</w:t>
            </w:r>
          </w:p>
          <w:p w14:paraId="22139E8F"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proposing changes to vocabulary, grammar and punctuation to enhance effects and clarify meaning</w:t>
            </w:r>
          </w:p>
          <w:p w14:paraId="65B6876C"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ensuring the consistent and correct use of tense throughout a piece of writing</w:t>
            </w:r>
          </w:p>
          <w:p w14:paraId="26763245" w14:textId="77777777" w:rsidR="00D67AA2" w:rsidRPr="00D67AA2" w:rsidRDefault="00D67AA2" w:rsidP="00135FDD">
            <w:pPr>
              <w:numPr>
                <w:ilvl w:val="1"/>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ensuring correct subject and verb agreement when using singular and plural, distinguishing between the language of speech and writing and choosing the appropriate register</w:t>
            </w:r>
          </w:p>
          <w:p w14:paraId="1F735A75" w14:textId="77777777" w:rsidR="00D67AA2" w:rsidRPr="00D67AA2" w:rsidRDefault="00D67AA2" w:rsidP="00135FDD">
            <w:pPr>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proofread for spelling and punctuation errors</w:t>
            </w:r>
          </w:p>
          <w:p w14:paraId="276208BB" w14:textId="77777777" w:rsidR="00D67AA2" w:rsidRPr="00D67AA2" w:rsidRDefault="00D67AA2" w:rsidP="00D67AA2">
            <w:pPr>
              <w:shd w:val="clear" w:color="auto" w:fill="FFE599" w:themeFill="accent4" w:themeFillTint="66"/>
              <w:spacing w:after="75"/>
              <w:rPr>
                <w:rFonts w:ascii="Comic Sans MS" w:eastAsia="Times New Roman" w:hAnsi="Comic Sans MS" w:cs="Arial"/>
                <w:b/>
                <w:color w:val="0B0C0C"/>
                <w:u w:val="single"/>
                <w:lang w:eastAsia="en-GB"/>
              </w:rPr>
            </w:pPr>
            <w:r w:rsidRPr="00D67AA2">
              <w:rPr>
                <w:rFonts w:ascii="Comic Sans MS" w:eastAsia="Times New Roman" w:hAnsi="Comic Sans MS" w:cs="Arial"/>
                <w:b/>
                <w:color w:val="0B0C0C"/>
                <w:u w:val="single"/>
                <w:lang w:eastAsia="en-GB"/>
              </w:rPr>
              <w:t>Vocabulary, grammar and punctuation</w:t>
            </w:r>
          </w:p>
          <w:p w14:paraId="76F5B9AF"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develop their understanding of the concepts set out in </w:t>
            </w:r>
            <w:hyperlink r:id="rId17" w:history="1">
              <w:r w:rsidRPr="00D67AA2">
                <w:rPr>
                  <w:rFonts w:ascii="Comic Sans MS" w:eastAsia="Times New Roman" w:hAnsi="Comic Sans MS" w:cs="Arial"/>
                  <w:color w:val="1D70B8"/>
                  <w:u w:val="single"/>
                  <w:lang w:eastAsia="en-GB"/>
                </w:rPr>
                <w:t>English appendix 2</w:t>
              </w:r>
            </w:hyperlink>
            <w:r w:rsidRPr="00D67AA2">
              <w:rPr>
                <w:rFonts w:ascii="Comic Sans MS" w:eastAsia="Times New Roman" w:hAnsi="Comic Sans MS" w:cs="Arial"/>
                <w:color w:val="0B0C0C"/>
                <w:lang w:eastAsia="en-GB"/>
              </w:rPr>
              <w:t> by:</w:t>
            </w:r>
          </w:p>
          <w:p w14:paraId="4BE160EA"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lastRenderedPageBreak/>
              <w:t>recognising vocabulary and structures that are appropriate for formal speech and writing, including subjunctive forms</w:t>
            </w:r>
          </w:p>
          <w:p w14:paraId="204FD20B"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passive verbs to affect the presentation of information in a sentence</w:t>
            </w:r>
          </w:p>
          <w:p w14:paraId="3139AC17"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the perfect form of verbs to mark relationships of time and cause</w:t>
            </w:r>
          </w:p>
          <w:p w14:paraId="0C8BBBC3"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expanded noun phrases to convey complicated information concisely</w:t>
            </w:r>
          </w:p>
          <w:p w14:paraId="67AECD4D"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modal verbs or adverbs to indicate degrees of possibility</w:t>
            </w:r>
          </w:p>
          <w:p w14:paraId="3806FC48"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relative clauses beginning with who, which, where, when, whose, that or with an implied (</w:t>
            </w:r>
            <w:proofErr w:type="spellStart"/>
            <w:r w:rsidRPr="00D67AA2">
              <w:rPr>
                <w:rFonts w:ascii="Comic Sans MS" w:eastAsia="Times New Roman" w:hAnsi="Comic Sans MS" w:cs="Arial"/>
                <w:color w:val="0B0C0C"/>
                <w:lang w:eastAsia="en-GB"/>
              </w:rPr>
              <w:t>ie</w:t>
            </w:r>
            <w:proofErr w:type="spellEnd"/>
            <w:r w:rsidRPr="00D67AA2">
              <w:rPr>
                <w:rFonts w:ascii="Comic Sans MS" w:eastAsia="Times New Roman" w:hAnsi="Comic Sans MS" w:cs="Arial"/>
                <w:color w:val="0B0C0C"/>
                <w:lang w:eastAsia="en-GB"/>
              </w:rPr>
              <w:t xml:space="preserve"> omitted) relative pronoun</w:t>
            </w:r>
          </w:p>
          <w:p w14:paraId="7F0932EA"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indicate grammatical and other features by:</w:t>
            </w:r>
          </w:p>
          <w:p w14:paraId="1EF33644"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commas to clarify meaning or avoid ambiguity in writing</w:t>
            </w:r>
          </w:p>
          <w:p w14:paraId="7375A0E6"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hyphens to avoid ambiguity</w:t>
            </w:r>
          </w:p>
          <w:p w14:paraId="02AA7B5D"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brackets, dashes or commas to indicate parenthesis</w:t>
            </w:r>
          </w:p>
          <w:p w14:paraId="614B5029"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semicolons, colons or dashes to mark boundaries between independent clauses</w:t>
            </w:r>
          </w:p>
          <w:p w14:paraId="214F29A3" w14:textId="77777777"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using a colon to introduce a list</w:t>
            </w:r>
          </w:p>
          <w:p w14:paraId="74FD1C8A" w14:textId="77777777" w:rsid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punctuating bullet points consistently</w:t>
            </w:r>
          </w:p>
          <w:p w14:paraId="6B40CF15" w14:textId="6944393B" w:rsidR="00D67AA2" w:rsidRPr="00D67AA2" w:rsidRDefault="00D67AA2" w:rsidP="00135FDD">
            <w:pPr>
              <w:pStyle w:val="ListParagraph"/>
              <w:numPr>
                <w:ilvl w:val="0"/>
                <w:numId w:val="20"/>
              </w:numPr>
              <w:shd w:val="clear" w:color="auto" w:fill="FFE599" w:themeFill="accent4" w:themeFillTint="66"/>
              <w:spacing w:after="75"/>
              <w:rPr>
                <w:rFonts w:ascii="Comic Sans MS" w:eastAsia="Times New Roman" w:hAnsi="Comic Sans MS" w:cs="Arial"/>
                <w:color w:val="0B0C0C"/>
                <w:lang w:eastAsia="en-GB"/>
              </w:rPr>
            </w:pPr>
            <w:r w:rsidRPr="00D67AA2">
              <w:rPr>
                <w:rFonts w:ascii="Comic Sans MS" w:eastAsia="Times New Roman" w:hAnsi="Comic Sans MS" w:cs="Arial"/>
                <w:color w:val="0B0C0C"/>
                <w:lang w:eastAsia="en-GB"/>
              </w:rPr>
              <w:t>use and understand the grammatical terminology in </w:t>
            </w:r>
            <w:hyperlink r:id="rId18" w:history="1">
              <w:r w:rsidRPr="00D67AA2">
                <w:rPr>
                  <w:rFonts w:ascii="Comic Sans MS" w:eastAsia="Times New Roman" w:hAnsi="Comic Sans MS" w:cs="Arial"/>
                  <w:color w:val="1D70B8"/>
                  <w:u w:val="single"/>
                  <w:lang w:eastAsia="en-GB"/>
                </w:rPr>
                <w:t>English appendix 2</w:t>
              </w:r>
            </w:hyperlink>
            <w:r w:rsidRPr="00D67AA2">
              <w:rPr>
                <w:rFonts w:ascii="Comic Sans MS" w:eastAsia="Times New Roman" w:hAnsi="Comic Sans MS" w:cs="Arial"/>
                <w:color w:val="0B0C0C"/>
                <w:lang w:eastAsia="en-GB"/>
              </w:rPr>
              <w:t> accurately and appropriately in discussing their writing and reading.</w:t>
            </w:r>
          </w:p>
        </w:tc>
      </w:tr>
      <w:tr w:rsidR="00D67AA2" w:rsidRPr="00494FFA" w14:paraId="23343E08" w14:textId="77777777" w:rsidTr="00371462">
        <w:tc>
          <w:tcPr>
            <w:tcW w:w="7694" w:type="dxa"/>
            <w:shd w:val="clear" w:color="auto" w:fill="BDD6EE" w:themeFill="accent1" w:themeFillTint="66"/>
          </w:tcPr>
          <w:p w14:paraId="45BD809C" w14:textId="77777777" w:rsidR="00D67AA2" w:rsidRDefault="00D67AA2" w:rsidP="00D67AA2">
            <w:pPr>
              <w:jc w:val="center"/>
              <w:rPr>
                <w:rFonts w:ascii="Comic Sans MS" w:hAnsi="Comic Sans MS"/>
                <w:b/>
              </w:rPr>
            </w:pPr>
            <w:r>
              <w:rPr>
                <w:rFonts w:ascii="Comic Sans MS" w:hAnsi="Comic Sans MS"/>
                <w:b/>
              </w:rPr>
              <w:lastRenderedPageBreak/>
              <w:t>Maths</w:t>
            </w:r>
          </w:p>
          <w:p w14:paraId="1198C152" w14:textId="77777777" w:rsidR="00D67AA2" w:rsidRPr="00303EFF" w:rsidRDefault="00D67AA2" w:rsidP="00D67AA2">
            <w:pPr>
              <w:rPr>
                <w:rFonts w:ascii="Comic Sans MS" w:hAnsi="Comic Sans MS"/>
                <w:b/>
                <w:u w:val="single"/>
              </w:rPr>
            </w:pPr>
            <w:r w:rsidRPr="00303EFF">
              <w:rPr>
                <w:rFonts w:ascii="Comic Sans MS" w:hAnsi="Comic Sans MS"/>
                <w:b/>
                <w:u w:val="single"/>
              </w:rPr>
              <w:t>Geometry – Properties of Shapes</w:t>
            </w:r>
          </w:p>
          <w:p w14:paraId="35CFA0A1" w14:textId="77777777" w:rsidR="00D67AA2" w:rsidRPr="00303EFF" w:rsidRDefault="00D67AA2" w:rsidP="00135FDD">
            <w:pPr>
              <w:pStyle w:val="ListParagraph"/>
              <w:numPr>
                <w:ilvl w:val="0"/>
                <w:numId w:val="18"/>
              </w:numPr>
              <w:rPr>
                <w:rFonts w:ascii="Comic Sans MS" w:hAnsi="Comic Sans MS"/>
                <w:u w:val="single"/>
              </w:rPr>
            </w:pPr>
            <w:r>
              <w:t xml:space="preserve">draw 2-D shapes using given dimensions and angles </w:t>
            </w:r>
          </w:p>
          <w:p w14:paraId="2522AAC8" w14:textId="77777777" w:rsidR="00D67AA2" w:rsidRPr="00303EFF" w:rsidRDefault="00D67AA2" w:rsidP="00135FDD">
            <w:pPr>
              <w:pStyle w:val="ListParagraph"/>
              <w:numPr>
                <w:ilvl w:val="0"/>
                <w:numId w:val="18"/>
              </w:numPr>
              <w:rPr>
                <w:rFonts w:ascii="Comic Sans MS" w:hAnsi="Comic Sans MS"/>
                <w:u w:val="single"/>
              </w:rPr>
            </w:pPr>
            <w:r>
              <w:t xml:space="preserve">recognise, describe and build simple 3-D shapes, including making nets </w:t>
            </w:r>
          </w:p>
          <w:p w14:paraId="39F28E05" w14:textId="77777777" w:rsidR="00D67AA2" w:rsidRPr="00303EFF" w:rsidRDefault="00D67AA2" w:rsidP="00135FDD">
            <w:pPr>
              <w:pStyle w:val="ListParagraph"/>
              <w:numPr>
                <w:ilvl w:val="0"/>
                <w:numId w:val="18"/>
              </w:numPr>
              <w:rPr>
                <w:rFonts w:ascii="Comic Sans MS" w:hAnsi="Comic Sans MS"/>
                <w:u w:val="single"/>
              </w:rPr>
            </w:pPr>
            <w:r>
              <w:t xml:space="preserve">compare and classify geometric shapes based on their properties and sizes and find unknown angles in any triangles, quadrilaterals, and regular polygons </w:t>
            </w:r>
          </w:p>
          <w:p w14:paraId="528BE7C6" w14:textId="77777777" w:rsidR="00D67AA2" w:rsidRPr="00303EFF" w:rsidRDefault="00D67AA2" w:rsidP="00135FDD">
            <w:pPr>
              <w:pStyle w:val="ListParagraph"/>
              <w:numPr>
                <w:ilvl w:val="0"/>
                <w:numId w:val="18"/>
              </w:numPr>
              <w:rPr>
                <w:rFonts w:ascii="Comic Sans MS" w:hAnsi="Comic Sans MS"/>
                <w:u w:val="single"/>
              </w:rPr>
            </w:pPr>
            <w:r>
              <w:t xml:space="preserve">illustrate and name parts of circles, including radius, diameter and circumference and know that the diameter is twice the radius </w:t>
            </w:r>
          </w:p>
          <w:p w14:paraId="3A9BB44D" w14:textId="77777777" w:rsidR="00D67AA2" w:rsidRPr="00303EFF" w:rsidRDefault="00D67AA2" w:rsidP="00135FDD">
            <w:pPr>
              <w:pStyle w:val="ListParagraph"/>
              <w:numPr>
                <w:ilvl w:val="0"/>
                <w:numId w:val="18"/>
              </w:numPr>
              <w:rPr>
                <w:rFonts w:ascii="Comic Sans MS" w:hAnsi="Comic Sans MS"/>
                <w:u w:val="single"/>
              </w:rPr>
            </w:pPr>
            <w:r>
              <w:t>recognise angles where they meet at a point, are on a straight line, or are vertically opposite, and find missing angles.</w:t>
            </w:r>
          </w:p>
          <w:p w14:paraId="0BE4FA80" w14:textId="77777777" w:rsidR="00D67AA2" w:rsidRDefault="00D67AA2" w:rsidP="00D67AA2">
            <w:pPr>
              <w:rPr>
                <w:rFonts w:ascii="Comic Sans MS" w:hAnsi="Comic Sans MS"/>
                <w:b/>
                <w:u w:val="single"/>
              </w:rPr>
            </w:pPr>
            <w:r>
              <w:rPr>
                <w:rFonts w:ascii="Comic Sans MS" w:hAnsi="Comic Sans MS"/>
                <w:b/>
                <w:u w:val="single"/>
              </w:rPr>
              <w:t>Geometry – Position and Direction</w:t>
            </w:r>
          </w:p>
          <w:p w14:paraId="7888F743" w14:textId="77777777" w:rsidR="00D67AA2" w:rsidRPr="00303EFF" w:rsidRDefault="00D67AA2" w:rsidP="00135FDD">
            <w:pPr>
              <w:pStyle w:val="ListParagraph"/>
              <w:numPr>
                <w:ilvl w:val="0"/>
                <w:numId w:val="19"/>
              </w:numPr>
              <w:rPr>
                <w:rFonts w:ascii="Comic Sans MS" w:hAnsi="Comic Sans MS"/>
              </w:rPr>
            </w:pPr>
            <w:r>
              <w:lastRenderedPageBreak/>
              <w:t xml:space="preserve">describe positions on the full coordinate grid (all four quadrants) </w:t>
            </w:r>
          </w:p>
          <w:p w14:paraId="67FB4196" w14:textId="77777777" w:rsidR="00D67AA2" w:rsidRPr="00303EFF" w:rsidRDefault="00D67AA2" w:rsidP="00135FDD">
            <w:pPr>
              <w:pStyle w:val="ListParagraph"/>
              <w:numPr>
                <w:ilvl w:val="0"/>
                <w:numId w:val="19"/>
              </w:numPr>
              <w:rPr>
                <w:rFonts w:ascii="Comic Sans MS" w:hAnsi="Comic Sans MS"/>
              </w:rPr>
            </w:pPr>
            <w:r>
              <w:t>draw and translate simple shapes on the coordinate plane, and reflect them in the axes.</w:t>
            </w:r>
          </w:p>
          <w:p w14:paraId="5329ED20" w14:textId="78211F35" w:rsidR="00D67AA2" w:rsidRPr="00303EFF" w:rsidRDefault="00D67AA2" w:rsidP="00D67AA2">
            <w:pPr>
              <w:rPr>
                <w:rFonts w:ascii="Comic Sans MS" w:hAnsi="Comic Sans MS"/>
                <w:b/>
                <w:u w:val="single"/>
              </w:rPr>
            </w:pPr>
            <w:r w:rsidRPr="00303EFF">
              <w:rPr>
                <w:rFonts w:ascii="Comic Sans MS" w:hAnsi="Comic Sans MS"/>
                <w:b/>
                <w:u w:val="single"/>
              </w:rPr>
              <w:t>White Rose Transition Units.</w:t>
            </w:r>
          </w:p>
        </w:tc>
        <w:tc>
          <w:tcPr>
            <w:tcW w:w="7694" w:type="dxa"/>
            <w:shd w:val="clear" w:color="auto" w:fill="BDD6EE" w:themeFill="accent1" w:themeFillTint="66"/>
          </w:tcPr>
          <w:p w14:paraId="16211446" w14:textId="77777777" w:rsidR="00D67AA2" w:rsidRDefault="00D67AA2" w:rsidP="00D67AA2">
            <w:pPr>
              <w:jc w:val="center"/>
              <w:rPr>
                <w:rFonts w:ascii="Comic Sans MS" w:hAnsi="Comic Sans MS"/>
                <w:b/>
              </w:rPr>
            </w:pPr>
            <w:r>
              <w:rPr>
                <w:rFonts w:ascii="Comic Sans MS" w:hAnsi="Comic Sans MS"/>
                <w:b/>
              </w:rPr>
              <w:lastRenderedPageBreak/>
              <w:t xml:space="preserve">Science </w:t>
            </w:r>
          </w:p>
          <w:p w14:paraId="05E42E6E" w14:textId="77777777" w:rsidR="00D67AA2" w:rsidRPr="005B1534" w:rsidRDefault="00D67AA2" w:rsidP="00D67AA2">
            <w:pPr>
              <w:rPr>
                <w:rFonts w:ascii="Comic Sans MS" w:hAnsi="Comic Sans MS"/>
                <w:b/>
                <w:sz w:val="24"/>
                <w:szCs w:val="24"/>
                <w:u w:val="single"/>
              </w:rPr>
            </w:pPr>
            <w:r w:rsidRPr="005B1534">
              <w:rPr>
                <w:rFonts w:ascii="Comic Sans MS" w:hAnsi="Comic Sans MS"/>
                <w:b/>
                <w:sz w:val="24"/>
                <w:szCs w:val="24"/>
                <w:u w:val="single"/>
              </w:rPr>
              <w:t>Light</w:t>
            </w:r>
          </w:p>
          <w:p w14:paraId="4E47FAD7" w14:textId="77777777" w:rsidR="00D67AA2" w:rsidRPr="00371462" w:rsidRDefault="00D67AA2" w:rsidP="00135FDD">
            <w:pPr>
              <w:numPr>
                <w:ilvl w:val="0"/>
                <w:numId w:val="4"/>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t>recognise that light appears to travel in straight lines</w:t>
            </w:r>
          </w:p>
          <w:p w14:paraId="3A6EDE04" w14:textId="77777777" w:rsidR="00D67AA2" w:rsidRPr="00371462" w:rsidRDefault="00D67AA2" w:rsidP="00135FDD">
            <w:pPr>
              <w:numPr>
                <w:ilvl w:val="0"/>
                <w:numId w:val="4"/>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t>use the idea that light travels in straight lines to explain that objects are seen because they give out or reflect light into the eye</w:t>
            </w:r>
          </w:p>
          <w:p w14:paraId="4A481ACA" w14:textId="77777777" w:rsidR="00D67AA2" w:rsidRPr="00371462" w:rsidRDefault="00D67AA2" w:rsidP="00135FDD">
            <w:pPr>
              <w:numPr>
                <w:ilvl w:val="0"/>
                <w:numId w:val="4"/>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t>explain that we see things because light travels from light sources to our eyes or from light sources to objects and then to our eyes</w:t>
            </w:r>
          </w:p>
          <w:p w14:paraId="4B38A155" w14:textId="0F470930" w:rsidR="00D67AA2" w:rsidRPr="000E61BE" w:rsidRDefault="00D67AA2" w:rsidP="00135FDD">
            <w:pPr>
              <w:numPr>
                <w:ilvl w:val="0"/>
                <w:numId w:val="4"/>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lastRenderedPageBreak/>
              <w:t>use t</w:t>
            </w:r>
            <w:r w:rsidRPr="00371462">
              <w:rPr>
                <w:rFonts w:ascii="Comic Sans MS" w:eastAsia="Times New Roman" w:hAnsi="Comic Sans MS" w:cs="Arial"/>
                <w:color w:val="0B0C0C"/>
                <w:sz w:val="24"/>
                <w:szCs w:val="24"/>
                <w:shd w:val="clear" w:color="auto" w:fill="BDD6EE" w:themeFill="accent1" w:themeFillTint="66"/>
                <w:lang w:eastAsia="en-GB"/>
              </w:rPr>
              <w:t>he idea that light travels in straight lines to explain why shadows have the same shape as the objects that cast them</w:t>
            </w:r>
          </w:p>
          <w:p w14:paraId="0FCEC39A" w14:textId="77777777" w:rsidR="000E61BE" w:rsidRPr="005B1534" w:rsidRDefault="000E61BE" w:rsidP="000E61BE">
            <w:pPr>
              <w:rPr>
                <w:rFonts w:ascii="Comic Sans MS" w:hAnsi="Comic Sans MS"/>
                <w:b/>
                <w:sz w:val="24"/>
                <w:szCs w:val="24"/>
                <w:u w:val="single"/>
              </w:rPr>
            </w:pPr>
            <w:r w:rsidRPr="005B1534">
              <w:rPr>
                <w:rFonts w:ascii="Comic Sans MS" w:hAnsi="Comic Sans MS"/>
                <w:b/>
                <w:sz w:val="24"/>
                <w:szCs w:val="24"/>
                <w:u w:val="single"/>
              </w:rPr>
              <w:t>Evolution and Inheritance</w:t>
            </w:r>
          </w:p>
          <w:p w14:paraId="0A329F19" w14:textId="77777777" w:rsidR="000E61BE" w:rsidRPr="00371462" w:rsidRDefault="000E61BE" w:rsidP="00135FDD">
            <w:pPr>
              <w:pStyle w:val="ListParagraph"/>
              <w:numPr>
                <w:ilvl w:val="0"/>
                <w:numId w:val="4"/>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t>recognise that living things have changed over time and that fossils provide information about living things that inhabited the Earth millions of years ago</w:t>
            </w:r>
          </w:p>
          <w:p w14:paraId="530E45BE" w14:textId="77777777" w:rsidR="000E61BE" w:rsidRPr="00371462" w:rsidRDefault="000E61BE" w:rsidP="00135FDD">
            <w:pPr>
              <w:pStyle w:val="ListParagraph"/>
              <w:numPr>
                <w:ilvl w:val="0"/>
                <w:numId w:val="4"/>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t>recognise that living things produce offspring of the same kind, but normally offspring vary and are not identical to their parents</w:t>
            </w:r>
          </w:p>
          <w:p w14:paraId="33383ED2" w14:textId="2546DFA3" w:rsidR="000E61BE" w:rsidRPr="000E61BE" w:rsidRDefault="000E61BE" w:rsidP="00135FDD">
            <w:pPr>
              <w:pStyle w:val="ListParagraph"/>
              <w:numPr>
                <w:ilvl w:val="0"/>
                <w:numId w:val="4"/>
              </w:numPr>
              <w:shd w:val="clear" w:color="auto" w:fill="BDD6EE" w:themeFill="accent1" w:themeFillTint="66"/>
              <w:spacing w:after="75"/>
              <w:rPr>
                <w:rFonts w:ascii="Comic Sans MS" w:eastAsia="Times New Roman" w:hAnsi="Comic Sans MS" w:cs="Arial"/>
                <w:color w:val="0B0C0C"/>
                <w:sz w:val="24"/>
                <w:szCs w:val="24"/>
                <w:lang w:eastAsia="en-GB"/>
              </w:rPr>
            </w:pPr>
            <w:r w:rsidRPr="00371462">
              <w:rPr>
                <w:rFonts w:ascii="Comic Sans MS" w:eastAsia="Times New Roman" w:hAnsi="Comic Sans MS" w:cs="Arial"/>
                <w:color w:val="0B0C0C"/>
                <w:sz w:val="24"/>
                <w:szCs w:val="24"/>
                <w:lang w:eastAsia="en-GB"/>
              </w:rPr>
              <w:t>identify how animals and plants are adapted to suit their environment in different ways and that adaptation may lead to evolution</w:t>
            </w:r>
          </w:p>
          <w:p w14:paraId="0A7AC716" w14:textId="5953FB7F" w:rsidR="00D67AA2" w:rsidRPr="00494FFA" w:rsidRDefault="00D67AA2" w:rsidP="00D67AA2">
            <w:pPr>
              <w:rPr>
                <w:rFonts w:ascii="Comic Sans MS" w:hAnsi="Comic Sans MS"/>
                <w:b/>
              </w:rPr>
            </w:pPr>
          </w:p>
        </w:tc>
      </w:tr>
      <w:tr w:rsidR="00D67AA2" w:rsidRPr="00494FFA" w14:paraId="3DCC6E49" w14:textId="77777777" w:rsidTr="00EF0888">
        <w:tc>
          <w:tcPr>
            <w:tcW w:w="7694" w:type="dxa"/>
            <w:shd w:val="clear" w:color="auto" w:fill="F7CAAC" w:themeFill="accent2" w:themeFillTint="66"/>
          </w:tcPr>
          <w:p w14:paraId="38A204CE" w14:textId="77777777" w:rsidR="00D67AA2" w:rsidRDefault="00D67AA2" w:rsidP="00D67AA2">
            <w:pPr>
              <w:jc w:val="center"/>
              <w:rPr>
                <w:rFonts w:ascii="Comic Sans MS" w:hAnsi="Comic Sans MS"/>
                <w:b/>
              </w:rPr>
            </w:pPr>
            <w:r>
              <w:rPr>
                <w:rFonts w:ascii="Comic Sans MS" w:hAnsi="Comic Sans MS"/>
                <w:b/>
              </w:rPr>
              <w:lastRenderedPageBreak/>
              <w:t>History</w:t>
            </w:r>
          </w:p>
          <w:p w14:paraId="263C84BC" w14:textId="20AA7D4B" w:rsidR="004B22B9" w:rsidRPr="00494FFA" w:rsidRDefault="004B22B9" w:rsidP="00D67AA2">
            <w:pPr>
              <w:jc w:val="center"/>
              <w:rPr>
                <w:rFonts w:ascii="Comic Sans MS" w:hAnsi="Comic Sans MS"/>
                <w:b/>
              </w:rPr>
            </w:pPr>
            <w:r>
              <w:rPr>
                <w:rFonts w:ascii="Comic Sans MS" w:hAnsi="Comic Sans MS"/>
                <w:b/>
              </w:rPr>
              <w:t>Not taught</w:t>
            </w:r>
          </w:p>
        </w:tc>
        <w:tc>
          <w:tcPr>
            <w:tcW w:w="7694" w:type="dxa"/>
            <w:shd w:val="clear" w:color="auto" w:fill="F7CAAC" w:themeFill="accent2" w:themeFillTint="66"/>
          </w:tcPr>
          <w:p w14:paraId="5100E287" w14:textId="77777777" w:rsidR="00D67AA2" w:rsidRDefault="00D67AA2" w:rsidP="00D67AA2">
            <w:pPr>
              <w:jc w:val="center"/>
              <w:rPr>
                <w:rFonts w:ascii="Comic Sans MS" w:hAnsi="Comic Sans MS"/>
                <w:b/>
              </w:rPr>
            </w:pPr>
            <w:r>
              <w:rPr>
                <w:rFonts w:ascii="Comic Sans MS" w:hAnsi="Comic Sans MS"/>
                <w:b/>
              </w:rPr>
              <w:t>Geography</w:t>
            </w:r>
          </w:p>
          <w:p w14:paraId="7ABCF33D" w14:textId="71F5E744" w:rsidR="003B2D48" w:rsidRPr="00494FFA" w:rsidRDefault="003B2D48" w:rsidP="00135FDD">
            <w:pPr>
              <w:jc w:val="center"/>
              <w:rPr>
                <w:rFonts w:ascii="Comic Sans MS" w:hAnsi="Comic Sans MS"/>
                <w:b/>
              </w:rPr>
            </w:pPr>
          </w:p>
        </w:tc>
      </w:tr>
      <w:tr w:rsidR="00D67AA2" w14:paraId="75E0081A" w14:textId="77777777" w:rsidTr="00EF0888">
        <w:tc>
          <w:tcPr>
            <w:tcW w:w="7694" w:type="dxa"/>
            <w:shd w:val="clear" w:color="auto" w:fill="C5E0B3" w:themeFill="accent6" w:themeFillTint="66"/>
          </w:tcPr>
          <w:p w14:paraId="4CE077D6" w14:textId="6AF8B9F9" w:rsidR="00D67AA2" w:rsidRDefault="00D67AA2" w:rsidP="00D67AA2">
            <w:pPr>
              <w:jc w:val="center"/>
              <w:rPr>
                <w:rFonts w:ascii="Comic Sans MS" w:hAnsi="Comic Sans MS"/>
                <w:b/>
              </w:rPr>
            </w:pPr>
            <w:r>
              <w:rPr>
                <w:rFonts w:ascii="Comic Sans MS" w:hAnsi="Comic Sans MS"/>
                <w:b/>
              </w:rPr>
              <w:t>Art &amp; Design</w:t>
            </w:r>
          </w:p>
          <w:p w14:paraId="190EB770" w14:textId="0F340DC5" w:rsidR="00135FDD" w:rsidRDefault="00135FDD" w:rsidP="00135FDD">
            <w:pPr>
              <w:rPr>
                <w:rFonts w:ascii="Comic Sans MS" w:hAnsi="Comic Sans MS"/>
                <w:b/>
              </w:rPr>
            </w:pPr>
            <w:r w:rsidRPr="00763B98">
              <w:rPr>
                <w:rFonts w:ascii="Comic Sans MS" w:hAnsi="Comic Sans MS"/>
                <w:b/>
              </w:rPr>
              <w:t>Chromatic – Can art help to save the planet?</w:t>
            </w:r>
          </w:p>
          <w:p w14:paraId="5B0108BE" w14:textId="3E88EED3" w:rsidR="00135FDD" w:rsidRPr="00763B98" w:rsidRDefault="00135FDD" w:rsidP="00135FDD">
            <w:pPr>
              <w:rPr>
                <w:rFonts w:ascii="Comic Sans MS" w:hAnsi="Comic Sans MS"/>
                <w:b/>
              </w:rPr>
            </w:pPr>
            <w:r>
              <w:rPr>
                <w:rFonts w:ascii="Comic Sans MS" w:hAnsi="Comic Sans MS"/>
                <w:b/>
              </w:rPr>
              <w:t>Sculpture – How can food inspire artists?</w:t>
            </w:r>
          </w:p>
          <w:p w14:paraId="64A00087" w14:textId="77777777" w:rsidR="00135FDD" w:rsidRPr="00674383" w:rsidRDefault="00135FDD" w:rsidP="00135FDD">
            <w:pPr>
              <w:pStyle w:val="ListParagraph"/>
              <w:numPr>
                <w:ilvl w:val="0"/>
                <w:numId w:val="35"/>
              </w:numPr>
              <w:rPr>
                <w:rFonts w:ascii="Comic Sans MS" w:hAnsi="Comic Sans MS"/>
              </w:rPr>
            </w:pPr>
            <w:r w:rsidRPr="00674383">
              <w:rPr>
                <w:rFonts w:ascii="Comic Sans MS" w:hAnsi="Comic Sans MS"/>
              </w:rPr>
              <w:t>To create sketch books to record their observations and use them to review and revisit ideas.</w:t>
            </w:r>
          </w:p>
          <w:p w14:paraId="694127C3" w14:textId="77777777" w:rsidR="00135FDD" w:rsidRPr="00674383" w:rsidRDefault="00135FDD" w:rsidP="00135FDD">
            <w:pPr>
              <w:pStyle w:val="ListParagraph"/>
              <w:numPr>
                <w:ilvl w:val="0"/>
                <w:numId w:val="35"/>
              </w:numPr>
              <w:rPr>
                <w:rFonts w:ascii="Comic Sans MS" w:hAnsi="Comic Sans MS"/>
              </w:rPr>
            </w:pPr>
            <w:r w:rsidRPr="00674383">
              <w:rPr>
                <w:rFonts w:ascii="Comic Sans MS" w:hAnsi="Comic Sans MS"/>
              </w:rPr>
              <w:t xml:space="preserve">To improve their mastery of art and design techniques, including drawing, painting and sculpture with a range of materials [for example, pencil, charcoal, paint, clay] </w:t>
            </w:r>
          </w:p>
          <w:p w14:paraId="66AFBB90" w14:textId="39E876B4" w:rsidR="00135FDD" w:rsidRPr="00135FDD" w:rsidRDefault="00135FDD" w:rsidP="00135FDD">
            <w:pPr>
              <w:pStyle w:val="ListParagraph"/>
              <w:numPr>
                <w:ilvl w:val="0"/>
                <w:numId w:val="35"/>
              </w:numPr>
              <w:rPr>
                <w:rFonts w:ascii="Comic Sans MS" w:hAnsi="Comic Sans MS"/>
              </w:rPr>
            </w:pPr>
            <w:r w:rsidRPr="00674383">
              <w:rPr>
                <w:rFonts w:ascii="Comic Sans MS" w:hAnsi="Comic Sans MS"/>
              </w:rPr>
              <w:t>About great artists, architects and designers in history</w:t>
            </w:r>
            <w:r>
              <w:rPr>
                <w:rFonts w:ascii="Comic Sans MS" w:hAnsi="Comic Sans MS"/>
              </w:rPr>
              <w:t>.</w:t>
            </w:r>
          </w:p>
        </w:tc>
        <w:tc>
          <w:tcPr>
            <w:tcW w:w="7694" w:type="dxa"/>
            <w:shd w:val="clear" w:color="auto" w:fill="C5E0B3" w:themeFill="accent6" w:themeFillTint="66"/>
          </w:tcPr>
          <w:p w14:paraId="0C19FDF3" w14:textId="77777777" w:rsidR="00D67AA2" w:rsidRDefault="00D67AA2" w:rsidP="00D67AA2">
            <w:pPr>
              <w:jc w:val="center"/>
              <w:rPr>
                <w:rFonts w:ascii="Comic Sans MS" w:hAnsi="Comic Sans MS"/>
                <w:b/>
              </w:rPr>
            </w:pPr>
            <w:r>
              <w:rPr>
                <w:rFonts w:ascii="Comic Sans MS" w:hAnsi="Comic Sans MS"/>
                <w:b/>
              </w:rPr>
              <w:t xml:space="preserve">Design &amp; Technology </w:t>
            </w:r>
          </w:p>
          <w:p w14:paraId="1C6804F0" w14:textId="77777777" w:rsidR="00135FDD" w:rsidRDefault="00135FDD" w:rsidP="00135FDD">
            <w:pPr>
              <w:rPr>
                <w:rFonts w:ascii="Comic Sans MS" w:hAnsi="Comic Sans MS"/>
                <w:b/>
              </w:rPr>
            </w:pPr>
            <w:r>
              <w:rPr>
                <w:rFonts w:ascii="Comic Sans MS" w:hAnsi="Comic Sans MS"/>
                <w:b/>
              </w:rPr>
              <w:t xml:space="preserve">Food Technology </w:t>
            </w:r>
          </w:p>
          <w:p w14:paraId="5D923331" w14:textId="77777777" w:rsidR="00135FDD" w:rsidRPr="00763B98" w:rsidRDefault="00135FDD" w:rsidP="00135FDD">
            <w:pPr>
              <w:pStyle w:val="ListParagraph"/>
              <w:numPr>
                <w:ilvl w:val="0"/>
                <w:numId w:val="40"/>
              </w:numPr>
              <w:rPr>
                <w:rFonts w:ascii="Comic Sans MS" w:hAnsi="Comic Sans MS"/>
                <w:b/>
              </w:rPr>
            </w:pPr>
            <w:r w:rsidRPr="00763B98">
              <w:rPr>
                <w:rFonts w:ascii="Comic Sans MS" w:hAnsi="Comic Sans MS"/>
              </w:rPr>
              <w:t xml:space="preserve">Understand and apply the principles of a healthy and varied diet </w:t>
            </w:r>
          </w:p>
          <w:p w14:paraId="4CC2CDFE" w14:textId="77777777" w:rsidR="00135FDD" w:rsidRPr="00763B98" w:rsidRDefault="00135FDD" w:rsidP="00135FDD">
            <w:pPr>
              <w:pStyle w:val="ListParagraph"/>
              <w:numPr>
                <w:ilvl w:val="0"/>
                <w:numId w:val="40"/>
              </w:numPr>
              <w:rPr>
                <w:rFonts w:ascii="Comic Sans MS" w:hAnsi="Comic Sans MS"/>
                <w:b/>
              </w:rPr>
            </w:pPr>
            <w:r w:rsidRPr="00763B98">
              <w:rPr>
                <w:rFonts w:ascii="Comic Sans MS" w:hAnsi="Comic Sans MS"/>
              </w:rPr>
              <w:t xml:space="preserve">Prepare and cook a variety of predominantly savoury dishes using a range of cooking techniques </w:t>
            </w:r>
          </w:p>
          <w:p w14:paraId="7EBB635E" w14:textId="68657864" w:rsidR="005460EB" w:rsidRDefault="00135FDD" w:rsidP="00135FDD">
            <w:pPr>
              <w:jc w:val="center"/>
              <w:rPr>
                <w:rFonts w:ascii="Comic Sans MS" w:hAnsi="Comic Sans MS"/>
                <w:b/>
              </w:rPr>
            </w:pPr>
            <w:r w:rsidRPr="00763B98">
              <w:rPr>
                <w:rFonts w:ascii="Comic Sans MS" w:hAnsi="Comic Sans MS"/>
              </w:rPr>
              <w:t>Understand seasonality, and know where and how a variety of ingredients are grown, reared, caught and processed.</w:t>
            </w:r>
          </w:p>
        </w:tc>
      </w:tr>
      <w:tr w:rsidR="00412A3F" w:rsidRPr="00494FFA" w14:paraId="6E9529EC" w14:textId="77777777" w:rsidTr="00EF0888">
        <w:tc>
          <w:tcPr>
            <w:tcW w:w="7694" w:type="dxa"/>
            <w:shd w:val="clear" w:color="auto" w:fill="FFE599" w:themeFill="accent4" w:themeFillTint="66"/>
          </w:tcPr>
          <w:p w14:paraId="42495F51" w14:textId="1943CBFE" w:rsidR="00412A3F" w:rsidRDefault="00412A3F" w:rsidP="00412A3F">
            <w:pPr>
              <w:jc w:val="center"/>
              <w:rPr>
                <w:rFonts w:ascii="Comic Sans MS" w:hAnsi="Comic Sans MS"/>
                <w:b/>
              </w:rPr>
            </w:pPr>
            <w:r>
              <w:rPr>
                <w:rFonts w:ascii="Comic Sans MS" w:hAnsi="Comic Sans MS"/>
                <w:b/>
              </w:rPr>
              <w:t xml:space="preserve">Computing </w:t>
            </w:r>
          </w:p>
          <w:p w14:paraId="11CE6639" w14:textId="27542543" w:rsidR="00412A3F" w:rsidRDefault="00412A3F" w:rsidP="00412A3F">
            <w:pPr>
              <w:rPr>
                <w:rFonts w:ascii="Comic Sans MS" w:hAnsi="Comic Sans MS"/>
                <w:b/>
                <w:u w:val="single"/>
              </w:rPr>
            </w:pPr>
            <w:r w:rsidRPr="008B3B63">
              <w:rPr>
                <w:rFonts w:ascii="Comic Sans MS" w:hAnsi="Comic Sans MS"/>
                <w:b/>
                <w:u w:val="single"/>
              </w:rPr>
              <w:t>Understanding Binary</w:t>
            </w:r>
          </w:p>
          <w:p w14:paraId="622648D0" w14:textId="695D3DD3" w:rsidR="00412A3F" w:rsidRPr="00ED06AF" w:rsidRDefault="00ED06AF" w:rsidP="00135FDD">
            <w:pPr>
              <w:pStyle w:val="ListParagraph"/>
              <w:numPr>
                <w:ilvl w:val="0"/>
                <w:numId w:val="32"/>
              </w:numPr>
              <w:rPr>
                <w:rFonts w:ascii="Comic Sans MS" w:hAnsi="Comic Sans MS"/>
                <w:b/>
                <w:u w:val="single"/>
              </w:rPr>
            </w:pPr>
            <w:r w:rsidRPr="00ED06AF">
              <w:rPr>
                <w:rFonts w:ascii="Comic Sans MS" w:hAnsi="Comic Sans MS"/>
              </w:rPr>
              <w:t>use logical reasoning to explain how some simple algorithms work and to detect and correct errors in algorithms and programs</w:t>
            </w:r>
          </w:p>
          <w:p w14:paraId="3919AEFB" w14:textId="25EBA4A5" w:rsidR="00ED06AF" w:rsidRPr="00ED06AF" w:rsidRDefault="00ED06AF" w:rsidP="00135FDD">
            <w:pPr>
              <w:pStyle w:val="ListParagraph"/>
              <w:numPr>
                <w:ilvl w:val="0"/>
                <w:numId w:val="32"/>
              </w:numPr>
              <w:rPr>
                <w:rFonts w:ascii="Comic Sans MS" w:hAnsi="Comic Sans MS"/>
                <w:b/>
                <w:u w:val="single"/>
              </w:rPr>
            </w:pPr>
            <w:r w:rsidRPr="00ED06AF">
              <w:rPr>
                <w:rFonts w:ascii="Comic Sans MS" w:hAnsi="Comic Sans MS"/>
              </w:rPr>
              <w:t xml:space="preserve">select, use and combine a variety of software (including internet services) on a range of digital devices to design and create a range of programs, systems and content that accomplish given </w:t>
            </w:r>
            <w:r w:rsidRPr="00ED06AF">
              <w:rPr>
                <w:rFonts w:ascii="Comic Sans MS" w:hAnsi="Comic Sans MS"/>
              </w:rPr>
              <w:lastRenderedPageBreak/>
              <w:t>goals, including collecting, analysing, evaluating and presenting data and information</w:t>
            </w:r>
          </w:p>
          <w:p w14:paraId="143C2CE6" w14:textId="324EDC42" w:rsidR="00412A3F" w:rsidRDefault="00412A3F" w:rsidP="00412A3F">
            <w:pPr>
              <w:rPr>
                <w:rFonts w:ascii="Comic Sans MS" w:hAnsi="Comic Sans MS"/>
                <w:b/>
                <w:u w:val="single"/>
              </w:rPr>
            </w:pPr>
            <w:r>
              <w:rPr>
                <w:rFonts w:ascii="Comic Sans MS" w:hAnsi="Comic Sans MS"/>
                <w:b/>
                <w:u w:val="single"/>
              </w:rPr>
              <w:t>Quizzing</w:t>
            </w:r>
          </w:p>
          <w:p w14:paraId="1664A0C1" w14:textId="26FC84B0" w:rsidR="00412A3F" w:rsidRPr="00412A3F" w:rsidRDefault="00412A3F" w:rsidP="00135FDD">
            <w:pPr>
              <w:pStyle w:val="ListParagraph"/>
              <w:numPr>
                <w:ilvl w:val="0"/>
                <w:numId w:val="31"/>
              </w:numPr>
              <w:rPr>
                <w:rFonts w:ascii="Comic Sans MS" w:hAnsi="Comic Sans MS"/>
                <w:b/>
                <w:u w:val="single"/>
              </w:rPr>
            </w:pPr>
            <w:r w:rsidRPr="00412A3F">
              <w:rPr>
                <w:rFonts w:ascii="Comic Sans MS" w:hAnsi="Comic Sans MS"/>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18D08C7" w14:textId="77777777" w:rsidR="00412A3F" w:rsidRPr="00412A3F" w:rsidRDefault="00412A3F" w:rsidP="00412A3F">
            <w:pPr>
              <w:rPr>
                <w:rFonts w:ascii="Comic Sans MS" w:hAnsi="Comic Sans MS"/>
                <w:b/>
                <w:u w:val="single"/>
              </w:rPr>
            </w:pPr>
            <w:r w:rsidRPr="00412A3F">
              <w:rPr>
                <w:rFonts w:ascii="Comic Sans MS" w:hAnsi="Comic Sans MS"/>
                <w:b/>
                <w:u w:val="single"/>
              </w:rPr>
              <w:t>Online Safety</w:t>
            </w:r>
          </w:p>
          <w:p w14:paraId="2EA3D07F" w14:textId="1B376E10" w:rsidR="00412A3F" w:rsidRPr="00412A3F" w:rsidRDefault="00412A3F" w:rsidP="00135FDD">
            <w:pPr>
              <w:pStyle w:val="ListParagraph"/>
              <w:numPr>
                <w:ilvl w:val="0"/>
                <w:numId w:val="30"/>
              </w:numPr>
              <w:rPr>
                <w:rFonts w:ascii="Comic Sans MS" w:hAnsi="Comic Sans MS"/>
                <w:b/>
                <w:u w:val="single"/>
              </w:rPr>
            </w:pPr>
            <w:r w:rsidRPr="00412A3F">
              <w:rPr>
                <w:rFonts w:ascii="Comic Sans MS" w:hAnsi="Comic Sans MS"/>
              </w:rPr>
              <w:t>use technology safely, respectfully and responsibly; recognise acceptable/unacceptable behaviour; identify a range of ways to report concerns about content and contact.</w:t>
            </w:r>
          </w:p>
        </w:tc>
        <w:tc>
          <w:tcPr>
            <w:tcW w:w="7694" w:type="dxa"/>
            <w:shd w:val="clear" w:color="auto" w:fill="FFE599" w:themeFill="accent4" w:themeFillTint="66"/>
          </w:tcPr>
          <w:p w14:paraId="4BEED1BE" w14:textId="77777777" w:rsidR="00412A3F" w:rsidRPr="00412A3F" w:rsidRDefault="00412A3F" w:rsidP="00412A3F">
            <w:pPr>
              <w:jc w:val="center"/>
              <w:rPr>
                <w:rFonts w:ascii="Comic Sans MS" w:hAnsi="Comic Sans MS"/>
                <w:b/>
              </w:rPr>
            </w:pPr>
            <w:r w:rsidRPr="00412A3F">
              <w:rPr>
                <w:rFonts w:ascii="Comic Sans MS" w:hAnsi="Comic Sans MS"/>
                <w:b/>
              </w:rPr>
              <w:lastRenderedPageBreak/>
              <w:t>Music</w:t>
            </w:r>
          </w:p>
          <w:p w14:paraId="23F14FD3"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play and perform in solo and ensemble contexts, using their voices and playing musical instruments with increasing accuracy, fluency, control and expression</w:t>
            </w:r>
          </w:p>
          <w:p w14:paraId="7B901768"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improvise and compose music for a range of purposes using the interrelated dimensions of music</w:t>
            </w:r>
          </w:p>
          <w:p w14:paraId="61DEF51A"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lastRenderedPageBreak/>
              <w:t>listen with attention to detail and recall sounds with increasing aural memory</w:t>
            </w:r>
          </w:p>
          <w:p w14:paraId="416DDE42"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use and understand staff and other musical notations</w:t>
            </w:r>
          </w:p>
          <w:p w14:paraId="2EF44E76" w14:textId="77777777" w:rsidR="00412A3F" w:rsidRPr="00412A3F" w:rsidRDefault="00412A3F" w:rsidP="00135FDD">
            <w:pPr>
              <w:numPr>
                <w:ilvl w:val="0"/>
                <w:numId w:val="29"/>
              </w:numPr>
              <w:shd w:val="clear" w:color="auto" w:fill="FFE599" w:themeFill="accent4" w:themeFillTint="66"/>
              <w:spacing w:after="75"/>
              <w:rPr>
                <w:rFonts w:ascii="Comic Sans MS" w:eastAsia="Times New Roman" w:hAnsi="Comic Sans MS" w:cs="Arial"/>
                <w:color w:val="0B0C0C"/>
                <w:lang w:eastAsia="en-GB"/>
              </w:rPr>
            </w:pPr>
            <w:r w:rsidRPr="00412A3F">
              <w:rPr>
                <w:rFonts w:ascii="Comic Sans MS" w:eastAsia="Times New Roman" w:hAnsi="Comic Sans MS" w:cs="Arial"/>
                <w:color w:val="0B0C0C"/>
                <w:lang w:eastAsia="en-GB"/>
              </w:rPr>
              <w:t>appreciate and understand a wide range of high-quality live and recorded music drawn from different traditions and from great composers and musicians</w:t>
            </w:r>
          </w:p>
          <w:p w14:paraId="5D826623" w14:textId="6D72DF74" w:rsidR="00412A3F" w:rsidRPr="00494FFA" w:rsidRDefault="00412A3F" w:rsidP="00412A3F">
            <w:pPr>
              <w:jc w:val="center"/>
              <w:rPr>
                <w:rFonts w:ascii="Comic Sans MS" w:hAnsi="Comic Sans MS"/>
                <w:b/>
              </w:rPr>
            </w:pPr>
            <w:r w:rsidRPr="00412A3F">
              <w:rPr>
                <w:rFonts w:ascii="Comic Sans MS" w:eastAsia="Times New Roman" w:hAnsi="Comic Sans MS" w:cs="Arial"/>
                <w:color w:val="0B0C0C"/>
                <w:lang w:eastAsia="en-GB"/>
              </w:rPr>
              <w:t>develop an understanding of the history of music</w:t>
            </w:r>
          </w:p>
        </w:tc>
      </w:tr>
      <w:tr w:rsidR="00412A3F" w:rsidRPr="00494FFA" w14:paraId="08ACE573" w14:textId="77777777" w:rsidTr="00EF0888">
        <w:tc>
          <w:tcPr>
            <w:tcW w:w="7694" w:type="dxa"/>
            <w:shd w:val="clear" w:color="auto" w:fill="FB5F5F"/>
          </w:tcPr>
          <w:p w14:paraId="3C1F961F" w14:textId="77777777" w:rsidR="00412A3F" w:rsidRPr="00225BE1" w:rsidRDefault="00412A3F" w:rsidP="00412A3F">
            <w:pPr>
              <w:jc w:val="center"/>
              <w:rPr>
                <w:rFonts w:ascii="Comic Sans MS" w:hAnsi="Comic Sans MS"/>
                <w:b/>
              </w:rPr>
            </w:pPr>
            <w:r w:rsidRPr="00225BE1">
              <w:rPr>
                <w:rFonts w:ascii="Comic Sans MS" w:hAnsi="Comic Sans MS"/>
                <w:b/>
              </w:rPr>
              <w:lastRenderedPageBreak/>
              <w:t>PE</w:t>
            </w:r>
          </w:p>
          <w:p w14:paraId="47F62540" w14:textId="77777777" w:rsidR="00412A3F" w:rsidRPr="00225BE1" w:rsidRDefault="00412A3F" w:rsidP="00412A3F">
            <w:pPr>
              <w:jc w:val="center"/>
              <w:rPr>
                <w:rFonts w:ascii="Comic Sans MS" w:hAnsi="Comic Sans MS"/>
              </w:rPr>
            </w:pPr>
            <w:r w:rsidRPr="00225BE1">
              <w:rPr>
                <w:rFonts w:ascii="Comic Sans MS" w:hAnsi="Comic Sans M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40EBB66A" w14:textId="2DC1CB4A" w:rsidR="00412A3F" w:rsidRPr="00225BE1" w:rsidRDefault="00412A3F" w:rsidP="00412A3F">
            <w:pPr>
              <w:rPr>
                <w:rFonts w:ascii="Comic Sans MS" w:hAnsi="Comic Sans MS"/>
                <w:b/>
                <w:u w:val="single"/>
              </w:rPr>
            </w:pPr>
            <w:r w:rsidRPr="00225BE1">
              <w:rPr>
                <w:rFonts w:ascii="Comic Sans MS" w:hAnsi="Comic Sans MS"/>
                <w:b/>
                <w:u w:val="single"/>
              </w:rPr>
              <w:t>Striking and Fielding</w:t>
            </w:r>
          </w:p>
          <w:p w14:paraId="70BA57A0" w14:textId="77777777" w:rsidR="00412A3F" w:rsidRPr="00225BE1" w:rsidRDefault="00412A3F" w:rsidP="00135FDD">
            <w:pPr>
              <w:pStyle w:val="ListParagraph"/>
              <w:numPr>
                <w:ilvl w:val="0"/>
                <w:numId w:val="9"/>
              </w:numPr>
              <w:rPr>
                <w:rFonts w:ascii="Comic Sans MS" w:hAnsi="Comic Sans MS"/>
                <w:b/>
                <w:u w:val="single"/>
              </w:rPr>
            </w:pPr>
            <w:r w:rsidRPr="00225BE1">
              <w:rPr>
                <w:rFonts w:ascii="Comic Sans MS" w:hAnsi="Comic Sans MS"/>
              </w:rPr>
              <w:t>use running, jumping, throwing and catching in isolation and in combination.</w:t>
            </w:r>
          </w:p>
          <w:p w14:paraId="7EA093FF" w14:textId="726426E1" w:rsidR="00412A3F" w:rsidRPr="00225BE1" w:rsidRDefault="00412A3F" w:rsidP="00135FDD">
            <w:pPr>
              <w:pStyle w:val="ListParagraph"/>
              <w:numPr>
                <w:ilvl w:val="0"/>
                <w:numId w:val="9"/>
              </w:numPr>
              <w:rPr>
                <w:rFonts w:ascii="Comic Sans MS" w:hAnsi="Comic Sans MS"/>
                <w:b/>
                <w:u w:val="single"/>
              </w:rPr>
            </w:pPr>
            <w:r w:rsidRPr="00225BE1">
              <w:rPr>
                <w:rFonts w:ascii="Comic Sans MS" w:hAnsi="Comic Sans MS"/>
              </w:rPr>
              <w:t>play competitive games, modified where appropriate.</w:t>
            </w:r>
          </w:p>
          <w:p w14:paraId="07346B7F" w14:textId="452E678E" w:rsidR="00412A3F" w:rsidRPr="00225BE1" w:rsidRDefault="00412A3F" w:rsidP="00135FDD">
            <w:pPr>
              <w:pStyle w:val="ListParagraph"/>
              <w:numPr>
                <w:ilvl w:val="0"/>
                <w:numId w:val="9"/>
              </w:numPr>
              <w:rPr>
                <w:rFonts w:ascii="Comic Sans MS" w:hAnsi="Comic Sans MS"/>
                <w:b/>
                <w:u w:val="single"/>
              </w:rPr>
            </w:pPr>
            <w:r w:rsidRPr="00225BE1">
              <w:rPr>
                <w:rFonts w:ascii="Comic Sans MS" w:hAnsi="Comic Sans MS"/>
              </w:rPr>
              <w:t>take part in outdoor and adventurous activity challenges both individually and within a team.</w:t>
            </w:r>
          </w:p>
          <w:p w14:paraId="20478708" w14:textId="099E1BCB" w:rsidR="00412A3F" w:rsidRPr="00225BE1" w:rsidRDefault="00412A3F" w:rsidP="00412A3F">
            <w:pPr>
              <w:rPr>
                <w:rFonts w:ascii="Comic Sans MS" w:hAnsi="Comic Sans MS"/>
                <w:b/>
                <w:u w:val="single"/>
              </w:rPr>
            </w:pPr>
            <w:r w:rsidRPr="00225BE1">
              <w:rPr>
                <w:rFonts w:ascii="Comic Sans MS" w:hAnsi="Comic Sans MS"/>
                <w:b/>
                <w:u w:val="single"/>
              </w:rPr>
              <w:t>Young Olympians</w:t>
            </w:r>
          </w:p>
          <w:p w14:paraId="45164554" w14:textId="77777777" w:rsidR="00412A3F" w:rsidRPr="00225BE1" w:rsidRDefault="00412A3F" w:rsidP="00135FDD">
            <w:pPr>
              <w:pStyle w:val="ListParagraph"/>
              <w:numPr>
                <w:ilvl w:val="0"/>
                <w:numId w:val="9"/>
              </w:numPr>
              <w:rPr>
                <w:rFonts w:ascii="Comic Sans MS" w:hAnsi="Comic Sans MS"/>
                <w:b/>
                <w:u w:val="single"/>
              </w:rPr>
            </w:pPr>
            <w:r w:rsidRPr="00225BE1">
              <w:rPr>
                <w:rFonts w:ascii="Comic Sans MS" w:hAnsi="Comic Sans MS"/>
              </w:rPr>
              <w:t>combination.</w:t>
            </w:r>
          </w:p>
          <w:p w14:paraId="026E8076" w14:textId="77777777" w:rsidR="00412A3F" w:rsidRPr="00225BE1" w:rsidRDefault="00412A3F" w:rsidP="00135FDD">
            <w:pPr>
              <w:pStyle w:val="ListParagraph"/>
              <w:numPr>
                <w:ilvl w:val="0"/>
                <w:numId w:val="9"/>
              </w:numPr>
              <w:rPr>
                <w:rFonts w:ascii="Comic Sans MS" w:hAnsi="Comic Sans MS"/>
                <w:b/>
                <w:u w:val="single"/>
              </w:rPr>
            </w:pPr>
            <w:r w:rsidRPr="00225BE1">
              <w:rPr>
                <w:rFonts w:ascii="Comic Sans MS" w:hAnsi="Comic Sans MS"/>
              </w:rPr>
              <w:t>play competitive games, modified where appropriate.</w:t>
            </w:r>
          </w:p>
          <w:p w14:paraId="01BE260C" w14:textId="77777777" w:rsidR="00412A3F" w:rsidRPr="00225BE1" w:rsidRDefault="00412A3F" w:rsidP="00135FDD">
            <w:pPr>
              <w:pStyle w:val="ListParagraph"/>
              <w:numPr>
                <w:ilvl w:val="0"/>
                <w:numId w:val="9"/>
              </w:numPr>
              <w:rPr>
                <w:rFonts w:ascii="Comic Sans MS" w:hAnsi="Comic Sans MS"/>
                <w:b/>
                <w:u w:val="single"/>
              </w:rPr>
            </w:pPr>
            <w:r w:rsidRPr="00225BE1">
              <w:rPr>
                <w:rFonts w:ascii="Comic Sans MS" w:hAnsi="Comic Sans MS"/>
              </w:rPr>
              <w:t>take part in outdoor and adventurous activity challenges both individually and within a team.</w:t>
            </w:r>
          </w:p>
          <w:p w14:paraId="6B764170" w14:textId="22133B8C" w:rsidR="00412A3F" w:rsidRPr="00225BE1" w:rsidRDefault="00412A3F" w:rsidP="00135FDD">
            <w:pPr>
              <w:pStyle w:val="ListParagraph"/>
              <w:numPr>
                <w:ilvl w:val="0"/>
                <w:numId w:val="9"/>
              </w:numPr>
              <w:rPr>
                <w:rFonts w:ascii="Comic Sans MS" w:hAnsi="Comic Sans MS"/>
                <w:b/>
                <w:u w:val="single"/>
              </w:rPr>
            </w:pPr>
            <w:r w:rsidRPr="00225BE1">
              <w:rPr>
                <w:rFonts w:ascii="Comic Sans MS" w:hAnsi="Comic Sans MS"/>
              </w:rPr>
              <w:t>compare their performances with previous ones and demonstrate improvement to achieve their personal best.</w:t>
            </w:r>
          </w:p>
        </w:tc>
        <w:tc>
          <w:tcPr>
            <w:tcW w:w="7694" w:type="dxa"/>
            <w:shd w:val="clear" w:color="auto" w:fill="FB5F5F"/>
          </w:tcPr>
          <w:p w14:paraId="66DE8B9C" w14:textId="77777777" w:rsidR="00412A3F" w:rsidRPr="002843C3" w:rsidRDefault="00412A3F" w:rsidP="00412A3F">
            <w:pPr>
              <w:rPr>
                <w:rFonts w:ascii="Comic Sans MS" w:hAnsi="Comic Sans MS"/>
                <w:b/>
              </w:rPr>
            </w:pPr>
            <w:r w:rsidRPr="002843C3">
              <w:rPr>
                <w:rFonts w:ascii="Comic Sans MS" w:hAnsi="Comic Sans MS"/>
                <w:b/>
              </w:rPr>
              <w:t xml:space="preserve">Spanish </w:t>
            </w:r>
          </w:p>
          <w:p w14:paraId="029EC01C"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listen attentively to spoken language and show understanding by joining in and responding </w:t>
            </w:r>
          </w:p>
          <w:p w14:paraId="1F3C9CE2"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explore the patterns and sounds of language through songs and rhymes and link the spelling, sound and meaning of words </w:t>
            </w:r>
          </w:p>
          <w:p w14:paraId="735B521B"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engage in conversations; ask and answer questions; express opinions and respond to those of others; seek clarification and help* </w:t>
            </w:r>
          </w:p>
          <w:p w14:paraId="1169DC02"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speak in sentences, using familiar vocabulary, phrases and basic language structures </w:t>
            </w:r>
          </w:p>
          <w:p w14:paraId="2529F87E"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develop accurate pronunciation and intonation so that others understand when they are reading aloud or using familiar words and phrases* </w:t>
            </w:r>
          </w:p>
          <w:p w14:paraId="562EC35A"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present ideas and information orally to a range of audiences* </w:t>
            </w:r>
          </w:p>
          <w:p w14:paraId="5B093BC5"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read carefully and show understanding of words, phrases and simple writing </w:t>
            </w:r>
          </w:p>
          <w:p w14:paraId="0C46D9DF"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appreciate stories, songs, poems and rhymes in the language </w:t>
            </w:r>
          </w:p>
          <w:p w14:paraId="152109AB"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broaden their vocabulary and develop their ability to understand new words that are introduced into familiar written material, including through using a dictionary </w:t>
            </w:r>
          </w:p>
          <w:p w14:paraId="2F7CADCE"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 xml:space="preserve">write phrases from memory, and adapt these to create new sentences, to express ideas clearly </w:t>
            </w:r>
          </w:p>
          <w:p w14:paraId="6250F173" w14:textId="7777777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lastRenderedPageBreak/>
              <w:t xml:space="preserve">describe people, places, things and actions orally* and in writing Languages – key stage 2 3 </w:t>
            </w:r>
          </w:p>
          <w:p w14:paraId="32B94586" w14:textId="682804E7" w:rsidR="00412A3F" w:rsidRPr="002843C3" w:rsidRDefault="00412A3F" w:rsidP="00135FDD">
            <w:pPr>
              <w:pStyle w:val="ListParagraph"/>
              <w:numPr>
                <w:ilvl w:val="0"/>
                <w:numId w:val="23"/>
              </w:numPr>
              <w:rPr>
                <w:rFonts w:ascii="Comic Sans MS" w:hAnsi="Comic Sans MS"/>
                <w:b/>
              </w:rPr>
            </w:pPr>
            <w:r w:rsidRPr="002843C3">
              <w:rPr>
                <w:rFonts w:ascii="Comic Sans MS" w:hAnsi="Comic Sans M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412A3F" w:rsidRPr="00494FFA" w14:paraId="04101AB7" w14:textId="77777777" w:rsidTr="00EF0888">
        <w:tc>
          <w:tcPr>
            <w:tcW w:w="7694" w:type="dxa"/>
            <w:shd w:val="clear" w:color="auto" w:fill="92D050"/>
          </w:tcPr>
          <w:p w14:paraId="7312A75E" w14:textId="77777777" w:rsidR="00412A3F" w:rsidRDefault="00412A3F" w:rsidP="00412A3F">
            <w:pPr>
              <w:jc w:val="center"/>
              <w:rPr>
                <w:rFonts w:ascii="Comic Sans MS" w:hAnsi="Comic Sans MS"/>
                <w:b/>
              </w:rPr>
            </w:pPr>
            <w:r>
              <w:rPr>
                <w:rFonts w:ascii="Comic Sans MS" w:hAnsi="Comic Sans MS"/>
                <w:b/>
              </w:rPr>
              <w:lastRenderedPageBreak/>
              <w:t>PSHE</w:t>
            </w:r>
          </w:p>
          <w:p w14:paraId="7819270E" w14:textId="77777777" w:rsidR="00412A3F" w:rsidRPr="00E45266" w:rsidRDefault="00412A3F" w:rsidP="00412A3F">
            <w:pPr>
              <w:rPr>
                <w:rFonts w:ascii="Comic Sans MS" w:hAnsi="Comic Sans MS"/>
                <w:b/>
                <w:u w:val="single"/>
              </w:rPr>
            </w:pPr>
            <w:r w:rsidRPr="00E45266">
              <w:rPr>
                <w:rFonts w:ascii="Comic Sans MS" w:hAnsi="Comic Sans MS"/>
                <w:b/>
                <w:u w:val="single"/>
              </w:rPr>
              <w:t>Relationships</w:t>
            </w:r>
          </w:p>
          <w:p w14:paraId="6A3927E3" w14:textId="77777777" w:rsidR="00412A3F" w:rsidRPr="00E45266" w:rsidRDefault="00412A3F" w:rsidP="00412A3F">
            <w:pPr>
              <w:rPr>
                <w:rFonts w:ascii="Comic Sans MS" w:hAnsi="Comic Sans MS"/>
              </w:rPr>
            </w:pPr>
            <w:r w:rsidRPr="00E45266">
              <w:rPr>
                <w:rFonts w:ascii="Comic Sans MS" w:hAnsi="Comic Sans MS"/>
              </w:rPr>
              <w:t xml:space="preserve">Mental health </w:t>
            </w:r>
          </w:p>
          <w:p w14:paraId="2649F2A2" w14:textId="3BCB01E5" w:rsidR="00412A3F" w:rsidRPr="00E45266" w:rsidRDefault="00412A3F" w:rsidP="00412A3F">
            <w:pPr>
              <w:rPr>
                <w:rFonts w:ascii="Comic Sans MS" w:hAnsi="Comic Sans MS"/>
              </w:rPr>
            </w:pPr>
            <w:r w:rsidRPr="00E45266">
              <w:rPr>
                <w:rFonts w:ascii="Comic Sans MS" w:hAnsi="Comic Sans MS"/>
              </w:rPr>
              <w:t xml:space="preserve">Identifying mental health worries and sources of support </w:t>
            </w:r>
          </w:p>
          <w:p w14:paraId="2D233C3F" w14:textId="76149331" w:rsidR="00412A3F" w:rsidRPr="00E45266" w:rsidRDefault="00412A3F" w:rsidP="00412A3F">
            <w:pPr>
              <w:rPr>
                <w:rFonts w:ascii="Comic Sans MS" w:hAnsi="Comic Sans MS"/>
              </w:rPr>
            </w:pPr>
            <w:r w:rsidRPr="00E45266">
              <w:rPr>
                <w:rFonts w:ascii="Comic Sans MS" w:hAnsi="Comic Sans MS"/>
              </w:rPr>
              <w:t xml:space="preserve">Love and loss </w:t>
            </w:r>
          </w:p>
          <w:p w14:paraId="0954E4F1" w14:textId="77777777" w:rsidR="00412A3F" w:rsidRPr="00E45266" w:rsidRDefault="00412A3F" w:rsidP="00412A3F">
            <w:pPr>
              <w:rPr>
                <w:rFonts w:ascii="Comic Sans MS" w:hAnsi="Comic Sans MS"/>
              </w:rPr>
            </w:pPr>
            <w:r w:rsidRPr="00E45266">
              <w:rPr>
                <w:rFonts w:ascii="Comic Sans MS" w:hAnsi="Comic Sans MS"/>
              </w:rPr>
              <w:t xml:space="preserve">Managing feelings </w:t>
            </w:r>
          </w:p>
          <w:p w14:paraId="58B65919" w14:textId="77777777" w:rsidR="00412A3F" w:rsidRPr="00E45266" w:rsidRDefault="00412A3F" w:rsidP="00412A3F">
            <w:pPr>
              <w:rPr>
                <w:rFonts w:ascii="Comic Sans MS" w:hAnsi="Comic Sans MS"/>
              </w:rPr>
            </w:pPr>
            <w:r w:rsidRPr="00E45266">
              <w:rPr>
                <w:rFonts w:ascii="Comic Sans MS" w:hAnsi="Comic Sans MS"/>
              </w:rPr>
              <w:t xml:space="preserve">Power and control </w:t>
            </w:r>
          </w:p>
          <w:p w14:paraId="18377F6A" w14:textId="77777777" w:rsidR="00412A3F" w:rsidRPr="00E45266" w:rsidRDefault="00412A3F" w:rsidP="00412A3F">
            <w:pPr>
              <w:rPr>
                <w:rFonts w:ascii="Comic Sans MS" w:hAnsi="Comic Sans MS"/>
              </w:rPr>
            </w:pPr>
            <w:r w:rsidRPr="00E45266">
              <w:rPr>
                <w:rFonts w:ascii="Comic Sans MS" w:hAnsi="Comic Sans MS"/>
              </w:rPr>
              <w:t xml:space="preserve">Assertiveness </w:t>
            </w:r>
          </w:p>
          <w:p w14:paraId="6FA9917C" w14:textId="77777777" w:rsidR="00412A3F" w:rsidRPr="00E45266" w:rsidRDefault="00412A3F" w:rsidP="00412A3F">
            <w:pPr>
              <w:rPr>
                <w:rFonts w:ascii="Comic Sans MS" w:hAnsi="Comic Sans MS"/>
              </w:rPr>
            </w:pPr>
            <w:r w:rsidRPr="00E45266">
              <w:rPr>
                <w:rFonts w:ascii="Comic Sans MS" w:hAnsi="Comic Sans MS"/>
              </w:rPr>
              <w:t xml:space="preserve">Technology safety </w:t>
            </w:r>
          </w:p>
          <w:p w14:paraId="2E2E61D5" w14:textId="77777777" w:rsidR="00412A3F" w:rsidRPr="00E45266" w:rsidRDefault="00412A3F" w:rsidP="00412A3F">
            <w:pPr>
              <w:rPr>
                <w:rFonts w:ascii="Comic Sans MS" w:hAnsi="Comic Sans MS"/>
              </w:rPr>
            </w:pPr>
            <w:r w:rsidRPr="00E45266">
              <w:rPr>
                <w:rFonts w:ascii="Comic Sans MS" w:hAnsi="Comic Sans MS"/>
              </w:rPr>
              <w:t>Take responsibility with technology use</w:t>
            </w:r>
          </w:p>
          <w:p w14:paraId="694BD173" w14:textId="77777777" w:rsidR="00412A3F" w:rsidRPr="00E45266" w:rsidRDefault="00412A3F" w:rsidP="00412A3F">
            <w:pPr>
              <w:rPr>
                <w:rFonts w:ascii="Comic Sans MS" w:hAnsi="Comic Sans MS"/>
                <w:b/>
                <w:u w:val="single"/>
              </w:rPr>
            </w:pPr>
            <w:r w:rsidRPr="00E45266">
              <w:rPr>
                <w:rFonts w:ascii="Comic Sans MS" w:hAnsi="Comic Sans MS"/>
                <w:b/>
                <w:u w:val="single"/>
              </w:rPr>
              <w:t>Changing Me</w:t>
            </w:r>
          </w:p>
          <w:p w14:paraId="7B110920" w14:textId="77777777" w:rsidR="00412A3F" w:rsidRPr="00E45266" w:rsidRDefault="00412A3F" w:rsidP="00412A3F">
            <w:pPr>
              <w:rPr>
                <w:rFonts w:ascii="Comic Sans MS" w:hAnsi="Comic Sans MS"/>
              </w:rPr>
            </w:pPr>
            <w:r w:rsidRPr="00E45266">
              <w:rPr>
                <w:rFonts w:ascii="Comic Sans MS" w:hAnsi="Comic Sans MS"/>
              </w:rPr>
              <w:t xml:space="preserve">Self-image </w:t>
            </w:r>
          </w:p>
          <w:p w14:paraId="013D3602" w14:textId="77777777" w:rsidR="00412A3F" w:rsidRPr="00E45266" w:rsidRDefault="00412A3F" w:rsidP="00412A3F">
            <w:pPr>
              <w:rPr>
                <w:rFonts w:ascii="Comic Sans MS" w:hAnsi="Comic Sans MS"/>
              </w:rPr>
            </w:pPr>
            <w:r w:rsidRPr="00E45266">
              <w:rPr>
                <w:rFonts w:ascii="Comic Sans MS" w:hAnsi="Comic Sans MS"/>
              </w:rPr>
              <w:t xml:space="preserve">Body image </w:t>
            </w:r>
          </w:p>
          <w:p w14:paraId="517B99E6" w14:textId="77777777" w:rsidR="00412A3F" w:rsidRPr="00E45266" w:rsidRDefault="00412A3F" w:rsidP="00412A3F">
            <w:pPr>
              <w:rPr>
                <w:rFonts w:ascii="Comic Sans MS" w:hAnsi="Comic Sans MS"/>
              </w:rPr>
            </w:pPr>
            <w:r w:rsidRPr="00E45266">
              <w:rPr>
                <w:rFonts w:ascii="Comic Sans MS" w:hAnsi="Comic Sans MS"/>
              </w:rPr>
              <w:t xml:space="preserve">Puberty and feelings </w:t>
            </w:r>
          </w:p>
          <w:p w14:paraId="62D82C4F" w14:textId="77777777" w:rsidR="00412A3F" w:rsidRPr="00E45266" w:rsidRDefault="00412A3F" w:rsidP="00412A3F">
            <w:pPr>
              <w:rPr>
                <w:rFonts w:ascii="Comic Sans MS" w:hAnsi="Comic Sans MS"/>
              </w:rPr>
            </w:pPr>
            <w:r w:rsidRPr="00E45266">
              <w:rPr>
                <w:rFonts w:ascii="Comic Sans MS" w:hAnsi="Comic Sans MS"/>
              </w:rPr>
              <w:t xml:space="preserve">Conception to birth </w:t>
            </w:r>
          </w:p>
          <w:p w14:paraId="15795DD7" w14:textId="77777777" w:rsidR="00412A3F" w:rsidRPr="00E45266" w:rsidRDefault="00412A3F" w:rsidP="00412A3F">
            <w:pPr>
              <w:rPr>
                <w:rFonts w:ascii="Comic Sans MS" w:hAnsi="Comic Sans MS"/>
              </w:rPr>
            </w:pPr>
            <w:r w:rsidRPr="00E45266">
              <w:rPr>
                <w:rFonts w:ascii="Comic Sans MS" w:hAnsi="Comic Sans MS"/>
              </w:rPr>
              <w:t xml:space="preserve">Reflections about change </w:t>
            </w:r>
          </w:p>
          <w:p w14:paraId="0120C916" w14:textId="77777777" w:rsidR="00412A3F" w:rsidRPr="00E45266" w:rsidRDefault="00412A3F" w:rsidP="00412A3F">
            <w:pPr>
              <w:rPr>
                <w:rFonts w:ascii="Comic Sans MS" w:hAnsi="Comic Sans MS"/>
              </w:rPr>
            </w:pPr>
            <w:r w:rsidRPr="00E45266">
              <w:rPr>
                <w:rFonts w:ascii="Comic Sans MS" w:hAnsi="Comic Sans MS"/>
              </w:rPr>
              <w:t xml:space="preserve">Physical attraction </w:t>
            </w:r>
          </w:p>
          <w:p w14:paraId="5CD74DAE" w14:textId="77777777" w:rsidR="00412A3F" w:rsidRPr="00E45266" w:rsidRDefault="00412A3F" w:rsidP="00412A3F">
            <w:pPr>
              <w:rPr>
                <w:rFonts w:ascii="Comic Sans MS" w:hAnsi="Comic Sans MS"/>
              </w:rPr>
            </w:pPr>
            <w:r w:rsidRPr="00E45266">
              <w:rPr>
                <w:rFonts w:ascii="Comic Sans MS" w:hAnsi="Comic Sans MS"/>
              </w:rPr>
              <w:t xml:space="preserve">Respect and consent </w:t>
            </w:r>
          </w:p>
          <w:p w14:paraId="5589B751" w14:textId="77777777" w:rsidR="00412A3F" w:rsidRPr="00E45266" w:rsidRDefault="00412A3F" w:rsidP="00412A3F">
            <w:pPr>
              <w:rPr>
                <w:rFonts w:ascii="Comic Sans MS" w:hAnsi="Comic Sans MS"/>
              </w:rPr>
            </w:pPr>
            <w:r w:rsidRPr="00E45266">
              <w:rPr>
                <w:rFonts w:ascii="Comic Sans MS" w:hAnsi="Comic Sans MS"/>
              </w:rPr>
              <w:t xml:space="preserve">Boyfriends/girlfriends </w:t>
            </w:r>
          </w:p>
          <w:p w14:paraId="474DFE89" w14:textId="77777777" w:rsidR="00412A3F" w:rsidRPr="00E45266" w:rsidRDefault="00412A3F" w:rsidP="00412A3F">
            <w:pPr>
              <w:rPr>
                <w:rFonts w:ascii="Comic Sans MS" w:hAnsi="Comic Sans MS"/>
              </w:rPr>
            </w:pPr>
            <w:r w:rsidRPr="00E45266">
              <w:rPr>
                <w:rFonts w:ascii="Comic Sans MS" w:hAnsi="Comic Sans MS"/>
              </w:rPr>
              <w:t xml:space="preserve">Sexting </w:t>
            </w:r>
          </w:p>
          <w:p w14:paraId="6BEB0FFE" w14:textId="07F46EDE" w:rsidR="00412A3F" w:rsidRPr="00E45266" w:rsidRDefault="00412A3F" w:rsidP="00412A3F">
            <w:r w:rsidRPr="00E45266">
              <w:rPr>
                <w:rFonts w:ascii="Comic Sans MS" w:hAnsi="Comic Sans MS"/>
              </w:rPr>
              <w:t>Transition</w:t>
            </w:r>
          </w:p>
        </w:tc>
        <w:tc>
          <w:tcPr>
            <w:tcW w:w="7694" w:type="dxa"/>
            <w:shd w:val="clear" w:color="auto" w:fill="92D050"/>
          </w:tcPr>
          <w:p w14:paraId="3B221950" w14:textId="77777777" w:rsidR="00412A3F" w:rsidRDefault="00412A3F" w:rsidP="00412A3F">
            <w:pPr>
              <w:jc w:val="center"/>
              <w:rPr>
                <w:rFonts w:ascii="Comic Sans MS" w:hAnsi="Comic Sans MS"/>
                <w:b/>
              </w:rPr>
            </w:pPr>
            <w:r>
              <w:rPr>
                <w:rFonts w:ascii="Comic Sans MS" w:hAnsi="Comic Sans MS"/>
                <w:b/>
              </w:rPr>
              <w:t>RE</w:t>
            </w:r>
          </w:p>
          <w:p w14:paraId="33D16B5A" w14:textId="33FB7EEF" w:rsidR="00412A3F" w:rsidRPr="00B74453" w:rsidRDefault="00412A3F" w:rsidP="00412A3F">
            <w:pPr>
              <w:rPr>
                <w:rFonts w:ascii="Comic Sans MS" w:hAnsi="Comic Sans MS"/>
              </w:rPr>
            </w:pPr>
            <w:r>
              <w:rPr>
                <w:rFonts w:ascii="Comic Sans MS" w:hAnsi="Comic Sans MS"/>
                <w:b/>
                <w:u w:val="single"/>
              </w:rPr>
              <w:t>Islam</w:t>
            </w:r>
            <w:r>
              <w:rPr>
                <w:rFonts w:ascii="Comic Sans MS" w:hAnsi="Comic Sans MS"/>
              </w:rPr>
              <w:t xml:space="preserve"> – Does belief in Akhirah (life after deat</w:t>
            </w:r>
            <w:r w:rsidR="00135FDD">
              <w:rPr>
                <w:rFonts w:ascii="Comic Sans MS" w:hAnsi="Comic Sans MS"/>
              </w:rPr>
              <w:t>h) help Muslims lead good lives?</w:t>
            </w:r>
            <w:bookmarkStart w:id="0" w:name="_GoBack"/>
            <w:bookmarkEnd w:id="0"/>
          </w:p>
        </w:tc>
      </w:tr>
    </w:tbl>
    <w:p w14:paraId="68E80B8E" w14:textId="77777777" w:rsidR="005C4073" w:rsidRPr="00C13C3F" w:rsidRDefault="005C4073" w:rsidP="00816527">
      <w:pPr>
        <w:rPr>
          <w:rFonts w:ascii="Comic Sans MS" w:hAnsi="Comic Sans MS"/>
          <w:color w:val="FF0000"/>
        </w:rPr>
      </w:pPr>
    </w:p>
    <w:sectPr w:rsidR="005C4073" w:rsidRPr="00C13C3F" w:rsidSect="00C13C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49F"/>
    <w:multiLevelType w:val="hybridMultilevel"/>
    <w:tmpl w:val="F06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34442"/>
    <w:multiLevelType w:val="hybridMultilevel"/>
    <w:tmpl w:val="AED0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80A93"/>
    <w:multiLevelType w:val="hybridMultilevel"/>
    <w:tmpl w:val="9DA4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74A84"/>
    <w:multiLevelType w:val="hybridMultilevel"/>
    <w:tmpl w:val="FB84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42B7B"/>
    <w:multiLevelType w:val="hybridMultilevel"/>
    <w:tmpl w:val="7D6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D0227"/>
    <w:multiLevelType w:val="hybridMultilevel"/>
    <w:tmpl w:val="7CBA936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21417ABF"/>
    <w:multiLevelType w:val="hybridMultilevel"/>
    <w:tmpl w:val="A2B2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A6008"/>
    <w:multiLevelType w:val="multilevel"/>
    <w:tmpl w:val="D382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74A1F"/>
    <w:multiLevelType w:val="hybridMultilevel"/>
    <w:tmpl w:val="7144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B5490"/>
    <w:multiLevelType w:val="hybridMultilevel"/>
    <w:tmpl w:val="427A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764E3"/>
    <w:multiLevelType w:val="hybridMultilevel"/>
    <w:tmpl w:val="3E00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86C1D"/>
    <w:multiLevelType w:val="hybridMultilevel"/>
    <w:tmpl w:val="FA4A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E63EE"/>
    <w:multiLevelType w:val="multilevel"/>
    <w:tmpl w:val="B1B4C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B22F1"/>
    <w:multiLevelType w:val="hybridMultilevel"/>
    <w:tmpl w:val="4B2A0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91C5B"/>
    <w:multiLevelType w:val="multilevel"/>
    <w:tmpl w:val="B1B4C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850E55"/>
    <w:multiLevelType w:val="hybridMultilevel"/>
    <w:tmpl w:val="E86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40187"/>
    <w:multiLevelType w:val="hybridMultilevel"/>
    <w:tmpl w:val="AABC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40460"/>
    <w:multiLevelType w:val="multilevel"/>
    <w:tmpl w:val="B1B4C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C7FDE"/>
    <w:multiLevelType w:val="hybridMultilevel"/>
    <w:tmpl w:val="8E6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27456"/>
    <w:multiLevelType w:val="hybridMultilevel"/>
    <w:tmpl w:val="D09E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954CE"/>
    <w:multiLevelType w:val="hybridMultilevel"/>
    <w:tmpl w:val="2186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F1F1D"/>
    <w:multiLevelType w:val="hybridMultilevel"/>
    <w:tmpl w:val="A580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54C87"/>
    <w:multiLevelType w:val="hybridMultilevel"/>
    <w:tmpl w:val="2806C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811ED7"/>
    <w:multiLevelType w:val="hybridMultilevel"/>
    <w:tmpl w:val="C5A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F030B"/>
    <w:multiLevelType w:val="multilevel"/>
    <w:tmpl w:val="B1B4C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D63133"/>
    <w:multiLevelType w:val="hybridMultilevel"/>
    <w:tmpl w:val="5F6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55223"/>
    <w:multiLevelType w:val="multilevel"/>
    <w:tmpl w:val="B1B4C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816F25"/>
    <w:multiLevelType w:val="hybridMultilevel"/>
    <w:tmpl w:val="4BD0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3048B"/>
    <w:multiLevelType w:val="hybridMultilevel"/>
    <w:tmpl w:val="E956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63186"/>
    <w:multiLevelType w:val="hybridMultilevel"/>
    <w:tmpl w:val="598C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419A6"/>
    <w:multiLevelType w:val="multilevel"/>
    <w:tmpl w:val="B1B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C312BF"/>
    <w:multiLevelType w:val="hybridMultilevel"/>
    <w:tmpl w:val="E06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12644"/>
    <w:multiLevelType w:val="hybridMultilevel"/>
    <w:tmpl w:val="4ED2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9620A"/>
    <w:multiLevelType w:val="hybridMultilevel"/>
    <w:tmpl w:val="DDF6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8F6245"/>
    <w:multiLevelType w:val="hybridMultilevel"/>
    <w:tmpl w:val="6670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65DCB"/>
    <w:multiLevelType w:val="hybridMultilevel"/>
    <w:tmpl w:val="E100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E0E74"/>
    <w:multiLevelType w:val="hybridMultilevel"/>
    <w:tmpl w:val="6F8EF84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8" w15:restartNumberingAfterBreak="0">
    <w:nsid w:val="7A2B2928"/>
    <w:multiLevelType w:val="multilevel"/>
    <w:tmpl w:val="B1B4C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C17D67"/>
    <w:multiLevelType w:val="hybridMultilevel"/>
    <w:tmpl w:val="4F34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19"/>
  </w:num>
  <w:num w:numId="6">
    <w:abstractNumId w:val="36"/>
  </w:num>
  <w:num w:numId="7">
    <w:abstractNumId w:val="28"/>
  </w:num>
  <w:num w:numId="8">
    <w:abstractNumId w:val="4"/>
  </w:num>
  <w:num w:numId="9">
    <w:abstractNumId w:val="30"/>
  </w:num>
  <w:num w:numId="10">
    <w:abstractNumId w:val="2"/>
  </w:num>
  <w:num w:numId="11">
    <w:abstractNumId w:val="33"/>
  </w:num>
  <w:num w:numId="12">
    <w:abstractNumId w:val="5"/>
  </w:num>
  <w:num w:numId="13">
    <w:abstractNumId w:val="22"/>
  </w:num>
  <w:num w:numId="14">
    <w:abstractNumId w:val="24"/>
  </w:num>
  <w:num w:numId="15">
    <w:abstractNumId w:val="3"/>
  </w:num>
  <w:num w:numId="16">
    <w:abstractNumId w:val="12"/>
  </w:num>
  <w:num w:numId="17">
    <w:abstractNumId w:val="7"/>
  </w:num>
  <w:num w:numId="18">
    <w:abstractNumId w:val="34"/>
  </w:num>
  <w:num w:numId="19">
    <w:abstractNumId w:val="26"/>
  </w:num>
  <w:num w:numId="20">
    <w:abstractNumId w:val="14"/>
  </w:num>
  <w:num w:numId="21">
    <w:abstractNumId w:val="37"/>
  </w:num>
  <w:num w:numId="22">
    <w:abstractNumId w:val="18"/>
  </w:num>
  <w:num w:numId="23">
    <w:abstractNumId w:val="13"/>
  </w:num>
  <w:num w:numId="24">
    <w:abstractNumId w:val="31"/>
  </w:num>
  <w:num w:numId="25">
    <w:abstractNumId w:val="25"/>
  </w:num>
  <w:num w:numId="26">
    <w:abstractNumId w:val="38"/>
  </w:num>
  <w:num w:numId="27">
    <w:abstractNumId w:val="27"/>
  </w:num>
  <w:num w:numId="28">
    <w:abstractNumId w:val="15"/>
  </w:num>
  <w:num w:numId="29">
    <w:abstractNumId w:val="17"/>
  </w:num>
  <w:num w:numId="30">
    <w:abstractNumId w:val="16"/>
  </w:num>
  <w:num w:numId="31">
    <w:abstractNumId w:val="11"/>
  </w:num>
  <w:num w:numId="32">
    <w:abstractNumId w:val="32"/>
  </w:num>
  <w:num w:numId="33">
    <w:abstractNumId w:val="0"/>
  </w:num>
  <w:num w:numId="34">
    <w:abstractNumId w:val="29"/>
  </w:num>
  <w:num w:numId="35">
    <w:abstractNumId w:val="20"/>
  </w:num>
  <w:num w:numId="36">
    <w:abstractNumId w:val="39"/>
  </w:num>
  <w:num w:numId="37">
    <w:abstractNumId w:val="23"/>
  </w:num>
  <w:num w:numId="38">
    <w:abstractNumId w:val="21"/>
  </w:num>
  <w:num w:numId="39">
    <w:abstractNumId w:val="9"/>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3F"/>
    <w:rsid w:val="000211B9"/>
    <w:rsid w:val="0003099F"/>
    <w:rsid w:val="00055A0C"/>
    <w:rsid w:val="00097B17"/>
    <w:rsid w:val="000E61BE"/>
    <w:rsid w:val="00135FDD"/>
    <w:rsid w:val="00163870"/>
    <w:rsid w:val="001655AF"/>
    <w:rsid w:val="00166AB3"/>
    <w:rsid w:val="00174C43"/>
    <w:rsid w:val="0019764C"/>
    <w:rsid w:val="001B021D"/>
    <w:rsid w:val="001B3A1E"/>
    <w:rsid w:val="001D2B8B"/>
    <w:rsid w:val="00225BE1"/>
    <w:rsid w:val="0024016B"/>
    <w:rsid w:val="00274468"/>
    <w:rsid w:val="002843C3"/>
    <w:rsid w:val="002C6A94"/>
    <w:rsid w:val="0030159A"/>
    <w:rsid w:val="00303C68"/>
    <w:rsid w:val="00303EFF"/>
    <w:rsid w:val="00371462"/>
    <w:rsid w:val="003948C1"/>
    <w:rsid w:val="003B2D48"/>
    <w:rsid w:val="003B315A"/>
    <w:rsid w:val="003B7D0C"/>
    <w:rsid w:val="003C60B1"/>
    <w:rsid w:val="00412A3F"/>
    <w:rsid w:val="00436395"/>
    <w:rsid w:val="00462A1B"/>
    <w:rsid w:val="004724D5"/>
    <w:rsid w:val="00491279"/>
    <w:rsid w:val="00494FFA"/>
    <w:rsid w:val="004972F2"/>
    <w:rsid w:val="004B22B9"/>
    <w:rsid w:val="004B3655"/>
    <w:rsid w:val="004B5136"/>
    <w:rsid w:val="004C1DC3"/>
    <w:rsid w:val="004E079B"/>
    <w:rsid w:val="004F06AB"/>
    <w:rsid w:val="005013DB"/>
    <w:rsid w:val="00520EF1"/>
    <w:rsid w:val="00521628"/>
    <w:rsid w:val="00521752"/>
    <w:rsid w:val="0054600B"/>
    <w:rsid w:val="005460EB"/>
    <w:rsid w:val="005752CA"/>
    <w:rsid w:val="005B1534"/>
    <w:rsid w:val="005C4073"/>
    <w:rsid w:val="00626427"/>
    <w:rsid w:val="00632B5D"/>
    <w:rsid w:val="0064260F"/>
    <w:rsid w:val="0064315A"/>
    <w:rsid w:val="00660738"/>
    <w:rsid w:val="00674195"/>
    <w:rsid w:val="00674383"/>
    <w:rsid w:val="00681565"/>
    <w:rsid w:val="006B290B"/>
    <w:rsid w:val="006D0B5C"/>
    <w:rsid w:val="006D3E52"/>
    <w:rsid w:val="006E5AD2"/>
    <w:rsid w:val="006F7549"/>
    <w:rsid w:val="007139ED"/>
    <w:rsid w:val="0075252B"/>
    <w:rsid w:val="00763B98"/>
    <w:rsid w:val="00785371"/>
    <w:rsid w:val="0079185C"/>
    <w:rsid w:val="007B72B5"/>
    <w:rsid w:val="00802462"/>
    <w:rsid w:val="00816527"/>
    <w:rsid w:val="00820A05"/>
    <w:rsid w:val="00844931"/>
    <w:rsid w:val="008675DB"/>
    <w:rsid w:val="008861A3"/>
    <w:rsid w:val="008B3B63"/>
    <w:rsid w:val="008C13B3"/>
    <w:rsid w:val="008D3424"/>
    <w:rsid w:val="00967EDE"/>
    <w:rsid w:val="00970CDE"/>
    <w:rsid w:val="00975469"/>
    <w:rsid w:val="009D692F"/>
    <w:rsid w:val="009E5149"/>
    <w:rsid w:val="009F468A"/>
    <w:rsid w:val="00A407B4"/>
    <w:rsid w:val="00A967C9"/>
    <w:rsid w:val="00AC758C"/>
    <w:rsid w:val="00AD0493"/>
    <w:rsid w:val="00AD48BF"/>
    <w:rsid w:val="00AD53D2"/>
    <w:rsid w:val="00B045BB"/>
    <w:rsid w:val="00B41401"/>
    <w:rsid w:val="00B74453"/>
    <w:rsid w:val="00BD5288"/>
    <w:rsid w:val="00BE404E"/>
    <w:rsid w:val="00BF09C7"/>
    <w:rsid w:val="00C13C3F"/>
    <w:rsid w:val="00C33326"/>
    <w:rsid w:val="00C77C1B"/>
    <w:rsid w:val="00C862B7"/>
    <w:rsid w:val="00C86CA9"/>
    <w:rsid w:val="00CC3FA6"/>
    <w:rsid w:val="00CC6D11"/>
    <w:rsid w:val="00CE08D5"/>
    <w:rsid w:val="00D67AA2"/>
    <w:rsid w:val="00D81E8D"/>
    <w:rsid w:val="00D91EBC"/>
    <w:rsid w:val="00E20130"/>
    <w:rsid w:val="00E42BE0"/>
    <w:rsid w:val="00E45266"/>
    <w:rsid w:val="00E828A2"/>
    <w:rsid w:val="00E8549A"/>
    <w:rsid w:val="00EA4579"/>
    <w:rsid w:val="00EA7F22"/>
    <w:rsid w:val="00ED06AF"/>
    <w:rsid w:val="00EE1411"/>
    <w:rsid w:val="00EE18D5"/>
    <w:rsid w:val="00EF0888"/>
    <w:rsid w:val="00F4409E"/>
    <w:rsid w:val="00F519E1"/>
    <w:rsid w:val="00F73E2F"/>
    <w:rsid w:val="00FC510B"/>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CA47"/>
  <w15:chartTrackingRefBased/>
  <w15:docId w15:val="{C59C2006-FC6B-44EE-A24F-605B372E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2A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013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6A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549"/>
    <w:pPr>
      <w:ind w:left="720"/>
      <w:contextualSpacing/>
    </w:pPr>
  </w:style>
  <w:style w:type="character" w:customStyle="1" w:styleId="Heading3Char">
    <w:name w:val="Heading 3 Char"/>
    <w:basedOn w:val="DefaultParagraphFont"/>
    <w:link w:val="Heading3"/>
    <w:uiPriority w:val="9"/>
    <w:rsid w:val="005013DB"/>
    <w:rPr>
      <w:rFonts w:asciiTheme="majorHAnsi" w:eastAsiaTheme="majorEastAsia" w:hAnsiTheme="majorHAnsi" w:cstheme="majorBidi"/>
      <w:color w:val="1F4D78" w:themeColor="accent1" w:themeShade="7F"/>
      <w:sz w:val="24"/>
      <w:szCs w:val="24"/>
    </w:rPr>
  </w:style>
  <w:style w:type="character" w:customStyle="1" w:styleId="fraction">
    <w:name w:val="fraction"/>
    <w:basedOn w:val="DefaultParagraphFont"/>
    <w:rsid w:val="005013DB"/>
  </w:style>
  <w:style w:type="paragraph" w:customStyle="1" w:styleId="bulletundertext">
    <w:name w:val="bullet (under text)"/>
    <w:rsid w:val="00166AB3"/>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166AB3"/>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886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61A3"/>
  </w:style>
  <w:style w:type="character" w:customStyle="1" w:styleId="eop">
    <w:name w:val="eop"/>
    <w:basedOn w:val="DefaultParagraphFont"/>
    <w:rsid w:val="008861A3"/>
  </w:style>
  <w:style w:type="character" w:customStyle="1" w:styleId="spellingerror">
    <w:name w:val="spellingerror"/>
    <w:basedOn w:val="DefaultParagraphFont"/>
    <w:rsid w:val="008861A3"/>
  </w:style>
  <w:style w:type="paragraph" w:styleId="BalloonText">
    <w:name w:val="Balloon Text"/>
    <w:basedOn w:val="Normal"/>
    <w:link w:val="BalloonTextChar"/>
    <w:uiPriority w:val="99"/>
    <w:semiHidden/>
    <w:unhideWhenUsed/>
    <w:rsid w:val="00A9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7C9"/>
    <w:rPr>
      <w:rFonts w:ascii="Segoe UI" w:hAnsi="Segoe UI" w:cs="Segoe UI"/>
      <w:sz w:val="18"/>
      <w:szCs w:val="18"/>
    </w:rPr>
  </w:style>
  <w:style w:type="character" w:styleId="Hyperlink">
    <w:name w:val="Hyperlink"/>
    <w:basedOn w:val="DefaultParagraphFont"/>
    <w:uiPriority w:val="99"/>
    <w:semiHidden/>
    <w:unhideWhenUsed/>
    <w:rsid w:val="00D67AA2"/>
    <w:rPr>
      <w:color w:val="0000FF"/>
      <w:u w:val="single"/>
    </w:rPr>
  </w:style>
  <w:style w:type="paragraph" w:styleId="NormalWeb">
    <w:name w:val="Normal (Web)"/>
    <w:basedOn w:val="Normal"/>
    <w:uiPriority w:val="99"/>
    <w:semiHidden/>
    <w:unhideWhenUsed/>
    <w:rsid w:val="00674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12A3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794">
      <w:bodyDiv w:val="1"/>
      <w:marLeft w:val="0"/>
      <w:marRight w:val="0"/>
      <w:marTop w:val="0"/>
      <w:marBottom w:val="0"/>
      <w:divBdr>
        <w:top w:val="none" w:sz="0" w:space="0" w:color="auto"/>
        <w:left w:val="none" w:sz="0" w:space="0" w:color="auto"/>
        <w:bottom w:val="none" w:sz="0" w:space="0" w:color="auto"/>
        <w:right w:val="none" w:sz="0" w:space="0" w:color="auto"/>
      </w:divBdr>
    </w:div>
    <w:div w:id="76874189">
      <w:bodyDiv w:val="1"/>
      <w:marLeft w:val="0"/>
      <w:marRight w:val="0"/>
      <w:marTop w:val="0"/>
      <w:marBottom w:val="0"/>
      <w:divBdr>
        <w:top w:val="none" w:sz="0" w:space="0" w:color="auto"/>
        <w:left w:val="none" w:sz="0" w:space="0" w:color="auto"/>
        <w:bottom w:val="none" w:sz="0" w:space="0" w:color="auto"/>
        <w:right w:val="none" w:sz="0" w:space="0" w:color="auto"/>
      </w:divBdr>
    </w:div>
    <w:div w:id="140343415">
      <w:bodyDiv w:val="1"/>
      <w:marLeft w:val="0"/>
      <w:marRight w:val="0"/>
      <w:marTop w:val="0"/>
      <w:marBottom w:val="0"/>
      <w:divBdr>
        <w:top w:val="none" w:sz="0" w:space="0" w:color="auto"/>
        <w:left w:val="none" w:sz="0" w:space="0" w:color="auto"/>
        <w:bottom w:val="none" w:sz="0" w:space="0" w:color="auto"/>
        <w:right w:val="none" w:sz="0" w:space="0" w:color="auto"/>
      </w:divBdr>
    </w:div>
    <w:div w:id="184174537">
      <w:bodyDiv w:val="1"/>
      <w:marLeft w:val="0"/>
      <w:marRight w:val="0"/>
      <w:marTop w:val="0"/>
      <w:marBottom w:val="0"/>
      <w:divBdr>
        <w:top w:val="none" w:sz="0" w:space="0" w:color="auto"/>
        <w:left w:val="none" w:sz="0" w:space="0" w:color="auto"/>
        <w:bottom w:val="none" w:sz="0" w:space="0" w:color="auto"/>
        <w:right w:val="none" w:sz="0" w:space="0" w:color="auto"/>
      </w:divBdr>
    </w:div>
    <w:div w:id="247154174">
      <w:bodyDiv w:val="1"/>
      <w:marLeft w:val="0"/>
      <w:marRight w:val="0"/>
      <w:marTop w:val="0"/>
      <w:marBottom w:val="0"/>
      <w:divBdr>
        <w:top w:val="none" w:sz="0" w:space="0" w:color="auto"/>
        <w:left w:val="none" w:sz="0" w:space="0" w:color="auto"/>
        <w:bottom w:val="none" w:sz="0" w:space="0" w:color="auto"/>
        <w:right w:val="none" w:sz="0" w:space="0" w:color="auto"/>
      </w:divBdr>
    </w:div>
    <w:div w:id="267278121">
      <w:bodyDiv w:val="1"/>
      <w:marLeft w:val="0"/>
      <w:marRight w:val="0"/>
      <w:marTop w:val="0"/>
      <w:marBottom w:val="0"/>
      <w:divBdr>
        <w:top w:val="none" w:sz="0" w:space="0" w:color="auto"/>
        <w:left w:val="none" w:sz="0" w:space="0" w:color="auto"/>
        <w:bottom w:val="none" w:sz="0" w:space="0" w:color="auto"/>
        <w:right w:val="none" w:sz="0" w:space="0" w:color="auto"/>
      </w:divBdr>
      <w:divsChild>
        <w:div w:id="550188637">
          <w:marLeft w:val="0"/>
          <w:marRight w:val="0"/>
          <w:marTop w:val="0"/>
          <w:marBottom w:val="0"/>
          <w:divBdr>
            <w:top w:val="none" w:sz="0" w:space="0" w:color="auto"/>
            <w:left w:val="none" w:sz="0" w:space="0" w:color="auto"/>
            <w:bottom w:val="none" w:sz="0" w:space="0" w:color="auto"/>
            <w:right w:val="none" w:sz="0" w:space="0" w:color="auto"/>
          </w:divBdr>
        </w:div>
        <w:div w:id="395591073">
          <w:marLeft w:val="0"/>
          <w:marRight w:val="0"/>
          <w:marTop w:val="0"/>
          <w:marBottom w:val="0"/>
          <w:divBdr>
            <w:top w:val="none" w:sz="0" w:space="0" w:color="auto"/>
            <w:left w:val="none" w:sz="0" w:space="0" w:color="auto"/>
            <w:bottom w:val="none" w:sz="0" w:space="0" w:color="auto"/>
            <w:right w:val="none" w:sz="0" w:space="0" w:color="auto"/>
          </w:divBdr>
        </w:div>
        <w:div w:id="1943342488">
          <w:marLeft w:val="0"/>
          <w:marRight w:val="0"/>
          <w:marTop w:val="0"/>
          <w:marBottom w:val="0"/>
          <w:divBdr>
            <w:top w:val="none" w:sz="0" w:space="0" w:color="auto"/>
            <w:left w:val="none" w:sz="0" w:space="0" w:color="auto"/>
            <w:bottom w:val="none" w:sz="0" w:space="0" w:color="auto"/>
            <w:right w:val="none" w:sz="0" w:space="0" w:color="auto"/>
          </w:divBdr>
        </w:div>
      </w:divsChild>
    </w:div>
    <w:div w:id="315959328">
      <w:bodyDiv w:val="1"/>
      <w:marLeft w:val="0"/>
      <w:marRight w:val="0"/>
      <w:marTop w:val="0"/>
      <w:marBottom w:val="0"/>
      <w:divBdr>
        <w:top w:val="none" w:sz="0" w:space="0" w:color="auto"/>
        <w:left w:val="none" w:sz="0" w:space="0" w:color="auto"/>
        <w:bottom w:val="none" w:sz="0" w:space="0" w:color="auto"/>
        <w:right w:val="none" w:sz="0" w:space="0" w:color="auto"/>
      </w:divBdr>
    </w:div>
    <w:div w:id="372774714">
      <w:bodyDiv w:val="1"/>
      <w:marLeft w:val="0"/>
      <w:marRight w:val="0"/>
      <w:marTop w:val="0"/>
      <w:marBottom w:val="0"/>
      <w:divBdr>
        <w:top w:val="none" w:sz="0" w:space="0" w:color="auto"/>
        <w:left w:val="none" w:sz="0" w:space="0" w:color="auto"/>
        <w:bottom w:val="none" w:sz="0" w:space="0" w:color="auto"/>
        <w:right w:val="none" w:sz="0" w:space="0" w:color="auto"/>
      </w:divBdr>
    </w:div>
    <w:div w:id="493834458">
      <w:bodyDiv w:val="1"/>
      <w:marLeft w:val="0"/>
      <w:marRight w:val="0"/>
      <w:marTop w:val="0"/>
      <w:marBottom w:val="0"/>
      <w:divBdr>
        <w:top w:val="none" w:sz="0" w:space="0" w:color="auto"/>
        <w:left w:val="none" w:sz="0" w:space="0" w:color="auto"/>
        <w:bottom w:val="none" w:sz="0" w:space="0" w:color="auto"/>
        <w:right w:val="none" w:sz="0" w:space="0" w:color="auto"/>
      </w:divBdr>
    </w:div>
    <w:div w:id="570382905">
      <w:bodyDiv w:val="1"/>
      <w:marLeft w:val="0"/>
      <w:marRight w:val="0"/>
      <w:marTop w:val="0"/>
      <w:marBottom w:val="0"/>
      <w:divBdr>
        <w:top w:val="none" w:sz="0" w:space="0" w:color="auto"/>
        <w:left w:val="none" w:sz="0" w:space="0" w:color="auto"/>
        <w:bottom w:val="none" w:sz="0" w:space="0" w:color="auto"/>
        <w:right w:val="none" w:sz="0" w:space="0" w:color="auto"/>
      </w:divBdr>
    </w:div>
    <w:div w:id="813595993">
      <w:bodyDiv w:val="1"/>
      <w:marLeft w:val="0"/>
      <w:marRight w:val="0"/>
      <w:marTop w:val="0"/>
      <w:marBottom w:val="0"/>
      <w:divBdr>
        <w:top w:val="none" w:sz="0" w:space="0" w:color="auto"/>
        <w:left w:val="none" w:sz="0" w:space="0" w:color="auto"/>
        <w:bottom w:val="none" w:sz="0" w:space="0" w:color="auto"/>
        <w:right w:val="none" w:sz="0" w:space="0" w:color="auto"/>
      </w:divBdr>
    </w:div>
    <w:div w:id="827742936">
      <w:bodyDiv w:val="1"/>
      <w:marLeft w:val="0"/>
      <w:marRight w:val="0"/>
      <w:marTop w:val="0"/>
      <w:marBottom w:val="0"/>
      <w:divBdr>
        <w:top w:val="none" w:sz="0" w:space="0" w:color="auto"/>
        <w:left w:val="none" w:sz="0" w:space="0" w:color="auto"/>
        <w:bottom w:val="none" w:sz="0" w:space="0" w:color="auto"/>
        <w:right w:val="none" w:sz="0" w:space="0" w:color="auto"/>
      </w:divBdr>
      <w:divsChild>
        <w:div w:id="808132504">
          <w:marLeft w:val="0"/>
          <w:marRight w:val="0"/>
          <w:marTop w:val="0"/>
          <w:marBottom w:val="0"/>
          <w:divBdr>
            <w:top w:val="none" w:sz="0" w:space="0" w:color="auto"/>
            <w:left w:val="none" w:sz="0" w:space="0" w:color="auto"/>
            <w:bottom w:val="none" w:sz="0" w:space="0" w:color="auto"/>
            <w:right w:val="none" w:sz="0" w:space="0" w:color="auto"/>
          </w:divBdr>
        </w:div>
        <w:div w:id="600332534">
          <w:marLeft w:val="0"/>
          <w:marRight w:val="0"/>
          <w:marTop w:val="0"/>
          <w:marBottom w:val="0"/>
          <w:divBdr>
            <w:top w:val="none" w:sz="0" w:space="0" w:color="auto"/>
            <w:left w:val="none" w:sz="0" w:space="0" w:color="auto"/>
            <w:bottom w:val="none" w:sz="0" w:space="0" w:color="auto"/>
            <w:right w:val="none" w:sz="0" w:space="0" w:color="auto"/>
          </w:divBdr>
        </w:div>
        <w:div w:id="1773864084">
          <w:marLeft w:val="0"/>
          <w:marRight w:val="0"/>
          <w:marTop w:val="0"/>
          <w:marBottom w:val="0"/>
          <w:divBdr>
            <w:top w:val="none" w:sz="0" w:space="0" w:color="auto"/>
            <w:left w:val="none" w:sz="0" w:space="0" w:color="auto"/>
            <w:bottom w:val="none" w:sz="0" w:space="0" w:color="auto"/>
            <w:right w:val="none" w:sz="0" w:space="0" w:color="auto"/>
          </w:divBdr>
        </w:div>
      </w:divsChild>
    </w:div>
    <w:div w:id="881790085">
      <w:bodyDiv w:val="1"/>
      <w:marLeft w:val="0"/>
      <w:marRight w:val="0"/>
      <w:marTop w:val="0"/>
      <w:marBottom w:val="0"/>
      <w:divBdr>
        <w:top w:val="none" w:sz="0" w:space="0" w:color="auto"/>
        <w:left w:val="none" w:sz="0" w:space="0" w:color="auto"/>
        <w:bottom w:val="none" w:sz="0" w:space="0" w:color="auto"/>
        <w:right w:val="none" w:sz="0" w:space="0" w:color="auto"/>
      </w:divBdr>
    </w:div>
    <w:div w:id="1131745061">
      <w:bodyDiv w:val="1"/>
      <w:marLeft w:val="0"/>
      <w:marRight w:val="0"/>
      <w:marTop w:val="0"/>
      <w:marBottom w:val="0"/>
      <w:divBdr>
        <w:top w:val="none" w:sz="0" w:space="0" w:color="auto"/>
        <w:left w:val="none" w:sz="0" w:space="0" w:color="auto"/>
        <w:bottom w:val="none" w:sz="0" w:space="0" w:color="auto"/>
        <w:right w:val="none" w:sz="0" w:space="0" w:color="auto"/>
      </w:divBdr>
    </w:div>
    <w:div w:id="1308701663">
      <w:bodyDiv w:val="1"/>
      <w:marLeft w:val="0"/>
      <w:marRight w:val="0"/>
      <w:marTop w:val="0"/>
      <w:marBottom w:val="0"/>
      <w:divBdr>
        <w:top w:val="none" w:sz="0" w:space="0" w:color="auto"/>
        <w:left w:val="none" w:sz="0" w:space="0" w:color="auto"/>
        <w:bottom w:val="none" w:sz="0" w:space="0" w:color="auto"/>
        <w:right w:val="none" w:sz="0" w:space="0" w:color="auto"/>
      </w:divBdr>
    </w:div>
    <w:div w:id="1352414781">
      <w:bodyDiv w:val="1"/>
      <w:marLeft w:val="0"/>
      <w:marRight w:val="0"/>
      <w:marTop w:val="0"/>
      <w:marBottom w:val="0"/>
      <w:divBdr>
        <w:top w:val="none" w:sz="0" w:space="0" w:color="auto"/>
        <w:left w:val="none" w:sz="0" w:space="0" w:color="auto"/>
        <w:bottom w:val="none" w:sz="0" w:space="0" w:color="auto"/>
        <w:right w:val="none" w:sz="0" w:space="0" w:color="auto"/>
      </w:divBdr>
    </w:div>
    <w:div w:id="1455633133">
      <w:bodyDiv w:val="1"/>
      <w:marLeft w:val="0"/>
      <w:marRight w:val="0"/>
      <w:marTop w:val="0"/>
      <w:marBottom w:val="0"/>
      <w:divBdr>
        <w:top w:val="none" w:sz="0" w:space="0" w:color="auto"/>
        <w:left w:val="none" w:sz="0" w:space="0" w:color="auto"/>
        <w:bottom w:val="none" w:sz="0" w:space="0" w:color="auto"/>
        <w:right w:val="none" w:sz="0" w:space="0" w:color="auto"/>
      </w:divBdr>
    </w:div>
    <w:div w:id="1475757050">
      <w:bodyDiv w:val="1"/>
      <w:marLeft w:val="0"/>
      <w:marRight w:val="0"/>
      <w:marTop w:val="0"/>
      <w:marBottom w:val="0"/>
      <w:divBdr>
        <w:top w:val="none" w:sz="0" w:space="0" w:color="auto"/>
        <w:left w:val="none" w:sz="0" w:space="0" w:color="auto"/>
        <w:bottom w:val="none" w:sz="0" w:space="0" w:color="auto"/>
        <w:right w:val="none" w:sz="0" w:space="0" w:color="auto"/>
      </w:divBdr>
      <w:divsChild>
        <w:div w:id="1220247480">
          <w:marLeft w:val="0"/>
          <w:marRight w:val="0"/>
          <w:marTop w:val="0"/>
          <w:marBottom w:val="0"/>
          <w:divBdr>
            <w:top w:val="none" w:sz="0" w:space="0" w:color="auto"/>
            <w:left w:val="none" w:sz="0" w:space="0" w:color="auto"/>
            <w:bottom w:val="none" w:sz="0" w:space="0" w:color="auto"/>
            <w:right w:val="none" w:sz="0" w:space="0" w:color="auto"/>
          </w:divBdr>
        </w:div>
        <w:div w:id="1456362178">
          <w:marLeft w:val="0"/>
          <w:marRight w:val="0"/>
          <w:marTop w:val="0"/>
          <w:marBottom w:val="0"/>
          <w:divBdr>
            <w:top w:val="none" w:sz="0" w:space="0" w:color="auto"/>
            <w:left w:val="none" w:sz="0" w:space="0" w:color="auto"/>
            <w:bottom w:val="none" w:sz="0" w:space="0" w:color="auto"/>
            <w:right w:val="none" w:sz="0" w:space="0" w:color="auto"/>
          </w:divBdr>
        </w:div>
        <w:div w:id="243034842">
          <w:marLeft w:val="0"/>
          <w:marRight w:val="0"/>
          <w:marTop w:val="0"/>
          <w:marBottom w:val="0"/>
          <w:divBdr>
            <w:top w:val="none" w:sz="0" w:space="0" w:color="auto"/>
            <w:left w:val="none" w:sz="0" w:space="0" w:color="auto"/>
            <w:bottom w:val="none" w:sz="0" w:space="0" w:color="auto"/>
            <w:right w:val="none" w:sz="0" w:space="0" w:color="auto"/>
          </w:divBdr>
        </w:div>
      </w:divsChild>
    </w:div>
    <w:div w:id="1487892343">
      <w:bodyDiv w:val="1"/>
      <w:marLeft w:val="0"/>
      <w:marRight w:val="0"/>
      <w:marTop w:val="0"/>
      <w:marBottom w:val="0"/>
      <w:divBdr>
        <w:top w:val="none" w:sz="0" w:space="0" w:color="auto"/>
        <w:left w:val="none" w:sz="0" w:space="0" w:color="auto"/>
        <w:bottom w:val="none" w:sz="0" w:space="0" w:color="auto"/>
        <w:right w:val="none" w:sz="0" w:space="0" w:color="auto"/>
      </w:divBdr>
    </w:div>
    <w:div w:id="1668364757">
      <w:bodyDiv w:val="1"/>
      <w:marLeft w:val="0"/>
      <w:marRight w:val="0"/>
      <w:marTop w:val="0"/>
      <w:marBottom w:val="0"/>
      <w:divBdr>
        <w:top w:val="none" w:sz="0" w:space="0" w:color="auto"/>
        <w:left w:val="none" w:sz="0" w:space="0" w:color="auto"/>
        <w:bottom w:val="none" w:sz="0" w:space="0" w:color="auto"/>
        <w:right w:val="none" w:sz="0" w:space="0" w:color="auto"/>
      </w:divBdr>
    </w:div>
    <w:div w:id="1898857722">
      <w:bodyDiv w:val="1"/>
      <w:marLeft w:val="0"/>
      <w:marRight w:val="0"/>
      <w:marTop w:val="0"/>
      <w:marBottom w:val="0"/>
      <w:divBdr>
        <w:top w:val="none" w:sz="0" w:space="0" w:color="auto"/>
        <w:left w:val="none" w:sz="0" w:space="0" w:color="auto"/>
        <w:bottom w:val="none" w:sz="0" w:space="0" w:color="auto"/>
        <w:right w:val="none" w:sz="0" w:space="0" w:color="auto"/>
      </w:divBdr>
    </w:div>
    <w:div w:id="19615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39784/English_Appendix_1_-_Spelling.pdf" TargetMode="External"/><Relationship Id="rId13" Type="http://schemas.openxmlformats.org/officeDocument/2006/relationships/hyperlink" Target="https://www.gov.uk/government/uploads/system/uploads/attachment_data/file/335190/English_Appendix_2_-_Vocabulary_grammar_and_punctuation.pdf" TargetMode="External"/><Relationship Id="rId18" Type="http://schemas.openxmlformats.org/officeDocument/2006/relationships/hyperlink" Target="https://www.gov.uk/government/uploads/system/uploads/attachment_data/file/335190/English_Appendix_2_-_Vocabulary_grammar_and_punctuation.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239784/English_Appendix_1_-_Spelling.pdf" TargetMode="External"/><Relationship Id="rId12" Type="http://schemas.openxmlformats.org/officeDocument/2006/relationships/hyperlink" Target="https://www.gov.uk/government/uploads/system/uploads/attachment_data/file/239784/English_Appendix_1_-_Spelling.pdf" TargetMode="External"/><Relationship Id="rId17" Type="http://schemas.openxmlformats.org/officeDocument/2006/relationships/hyperlink" Target="https://www.gov.uk/government/uploads/system/uploads/attachment_data/file/335190/English_Appendix_2_-_Vocabulary_grammar_and_punctuation.pdf"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239784/English_Appendix_1_-_Spelling.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government/uploads/system/uploads/attachment_data/file/239784/English_Appendix_1_-_Spelling.pdf" TargetMode="External"/><Relationship Id="rId5" Type="http://schemas.openxmlformats.org/officeDocument/2006/relationships/image" Target="media/image1.png"/><Relationship Id="rId15" Type="http://schemas.openxmlformats.org/officeDocument/2006/relationships/hyperlink" Target="https://www.gov.uk/government/uploads/system/uploads/attachment_data/file/239784/English_Appendix_1_-_Spelling.pdf" TargetMode="External"/><Relationship Id="rId10" Type="http://schemas.openxmlformats.org/officeDocument/2006/relationships/hyperlink" Target="https://www.gov.uk/government/uploads/system/uploads/attachment_data/file/335190/English_Appendix_2_-_Vocabulary_grammar_and_punctuat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35190/English_Appendix_2_-_Vocabulary_grammar_and_punctuation.pdf" TargetMode="External"/><Relationship Id="rId14" Type="http://schemas.openxmlformats.org/officeDocument/2006/relationships/hyperlink" Target="https://www.gov.uk/government/uploads/system/uploads/attachment_data/file/335190/English_Appendix_2_-_Vocabulary_grammar_and_punct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Jennings</dc:creator>
  <cp:keywords/>
  <dc:description/>
  <cp:lastModifiedBy>Millhill Laptop</cp:lastModifiedBy>
  <cp:revision>7</cp:revision>
  <cp:lastPrinted>2022-06-28T12:39:00Z</cp:lastPrinted>
  <dcterms:created xsi:type="dcterms:W3CDTF">2023-09-07T13:01:00Z</dcterms:created>
  <dcterms:modified xsi:type="dcterms:W3CDTF">2023-09-07T13:18:00Z</dcterms:modified>
</cp:coreProperties>
</file>